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877BA" w14:textId="26FA0C66" w:rsidR="00F34455" w:rsidRPr="00EE7F14" w:rsidRDefault="00C42002" w:rsidP="00116C81">
      <w:pPr>
        <w:pStyle w:val="List4"/>
        <w:sectPr w:rsidR="00F34455" w:rsidRPr="00EE7F14" w:rsidSect="001A05D1">
          <w:headerReference w:type="even" r:id="rId9"/>
          <w:headerReference w:type="default" r:id="rId10"/>
          <w:footerReference w:type="even" r:id="rId11"/>
          <w:footerReference w:type="default" r:id="rId12"/>
          <w:pgSz w:w="12240" w:h="15840" w:code="1"/>
          <w:pgMar w:top="1296" w:right="1440" w:bottom="1152" w:left="1440" w:header="360" w:footer="206" w:gutter="0"/>
          <w:cols w:num="2" w:sep="1" w:space="432" w:equalWidth="0">
            <w:col w:w="3067" w:space="432"/>
            <w:col w:w="5861"/>
          </w:cols>
          <w:titlePg/>
          <w:docGrid w:linePitch="360"/>
        </w:sectPr>
      </w:pPr>
      <w:r>
        <w:rPr>
          <w:noProof/>
        </w:rPr>
        <mc:AlternateContent>
          <mc:Choice Requires="wps">
            <w:drawing>
              <wp:anchor distT="0" distB="0" distL="114300" distR="114300" simplePos="0" relativeHeight="251674624" behindDoc="0" locked="0" layoutInCell="1" allowOverlap="1" wp14:anchorId="61BA7F57" wp14:editId="418C60CD">
                <wp:simplePos x="0" y="0"/>
                <wp:positionH relativeFrom="margin">
                  <wp:posOffset>2057400</wp:posOffset>
                </wp:positionH>
                <wp:positionV relativeFrom="margin">
                  <wp:posOffset>0</wp:posOffset>
                </wp:positionV>
                <wp:extent cx="3619500" cy="544830"/>
                <wp:effectExtent l="0" t="0" r="12700" b="13970"/>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auto"/>
                              </w:tblBorders>
                              <w:tblCellMar>
                                <w:left w:w="0" w:type="dxa"/>
                                <w:right w:w="0" w:type="dxa"/>
                              </w:tblCellMar>
                              <w:tblLook w:val="04A0" w:firstRow="1" w:lastRow="0" w:firstColumn="1" w:lastColumn="0" w:noHBand="0" w:noVBand="1"/>
                            </w:tblPr>
                            <w:tblGrid>
                              <w:gridCol w:w="3780"/>
                            </w:tblGrid>
                            <w:tr w:rsidR="00C42002" w:rsidRPr="00714676" w14:paraId="5EA22105" w14:textId="77777777" w:rsidTr="002D2ACE">
                              <w:trPr>
                                <w:trHeight w:val="181"/>
                              </w:trPr>
                              <w:tc>
                                <w:tcPr>
                                  <w:tcW w:w="3780" w:type="dxa"/>
                                </w:tcPr>
                                <w:p w14:paraId="382E2DDC" w14:textId="3771DBF8" w:rsidR="00C42002" w:rsidRPr="00D40047" w:rsidRDefault="00C42002" w:rsidP="00C42002">
                                  <w:pPr>
                                    <w:rPr>
                                      <w:rStyle w:val="DocumentNumber"/>
                                    </w:rPr>
                                  </w:pPr>
                                  <w:r w:rsidRPr="00714676">
                                    <w:rPr>
                                      <w:rStyle w:val="DocumentNumber"/>
                                    </w:rPr>
                                    <w:t>DOCUMENT NUMBER</w:t>
                                  </w:r>
                                  <w:r>
                                    <w:rPr>
                                      <w:rStyle w:val="DocumentNumber"/>
                                    </w:rPr>
                                    <w:t xml:space="preserve"> </w:t>
                                  </w:r>
                                  <w:r w:rsidRPr="00C42002">
                                    <w:rPr>
                                      <w:rStyle w:val="DocumentNumber"/>
                                    </w:rPr>
                                    <w:t>MP130351</w:t>
                                  </w:r>
                                </w:p>
                              </w:tc>
                            </w:tr>
                            <w:tr w:rsidR="00C42002" w:rsidRPr="00714676" w14:paraId="13755132" w14:textId="77777777" w:rsidTr="002D2ACE">
                              <w:trPr>
                                <w:trHeight w:val="288"/>
                              </w:trPr>
                              <w:tc>
                                <w:tcPr>
                                  <w:tcW w:w="3780" w:type="dxa"/>
                                  <w:vAlign w:val="center"/>
                                </w:tcPr>
                                <w:p w14:paraId="0CD99D54" w14:textId="35AEEF83" w:rsidR="00C42002" w:rsidRPr="00D40047" w:rsidRDefault="006E2C2B" w:rsidP="00E61929">
                                  <w:pPr>
                                    <w:rPr>
                                      <w:rStyle w:val="DocumentNumber"/>
                                    </w:rPr>
                                  </w:pPr>
                                  <w:r>
                                    <w:rPr>
                                      <w:rStyle w:val="DocumentNumber"/>
                                    </w:rPr>
                                    <w:t>MITRE PRODUCT</w:t>
                                  </w:r>
                                </w:p>
                              </w:tc>
                            </w:tr>
                          </w:tbl>
                          <w:p w14:paraId="16B8AF0D" w14:textId="77777777" w:rsidR="00C42002" w:rsidRPr="00503EB5" w:rsidRDefault="00C42002" w:rsidP="00C42002"/>
                          <w:p w14:paraId="46204EED" w14:textId="77777777" w:rsidR="00C42002" w:rsidRDefault="00C42002" w:rsidP="00C42002"/>
                          <w:p w14:paraId="6080C5B1" w14:textId="77777777" w:rsidR="00C42002" w:rsidRDefault="00C42002" w:rsidP="00C420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0" o:spid="_x0000_s1026" type="#_x0000_t202" style="position:absolute;left:0;text-align:left;margin-left:162pt;margin-top:0;width:285pt;height:42.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" filled="f" stroked="f">
                <v:textbox inset="0,0,0,0">
                  <w:txbxContent>
                    <w:tbl>
                      <w:tblPr>
                        <w:tblW w:w="0" w:type="auto"/>
                        <w:tblBorders>
                          <w:insideH w:val="single" w:sz="4" w:space="0" w:color="auto"/>
                        </w:tblBorders>
                        <w:tblCellMar>
                          <w:left w:w="0" w:type="dxa"/>
                          <w:right w:w="0" w:type="dxa"/>
                        </w:tblCellMar>
                        <w:tblLook w:val="04A0" w:firstRow="1" w:lastRow="0" w:firstColumn="1" w:lastColumn="0" w:noHBand="0" w:noVBand="1"/>
                      </w:tblPr>
                      <w:tblGrid>
                        <w:gridCol w:w="3780"/>
                      </w:tblGrid>
                      <w:tr w:rsidR="00C42002" w:rsidRPr="00714676" w14:paraId="5EA22105" w14:textId="77777777" w:rsidTr="002D2ACE">
                        <w:trPr>
                          <w:trHeight w:val="181"/>
                        </w:trPr>
                        <w:tc>
                          <w:tcPr>
                            <w:tcW w:w="3780" w:type="dxa"/>
                          </w:tcPr>
                          <w:p w14:paraId="382E2DDC" w14:textId="3771DBF8" w:rsidR="00C42002" w:rsidRPr="00D40047" w:rsidRDefault="00C42002" w:rsidP="00C42002">
                            <w:pPr>
                              <w:rPr>
                                <w:rStyle w:val="DocumentNumber"/>
                              </w:rPr>
                            </w:pPr>
                            <w:r w:rsidRPr="00714676">
                              <w:rPr>
                                <w:rStyle w:val="DocumentNumber"/>
                              </w:rPr>
                              <w:t>DOCUMENT NUMBER</w:t>
                            </w:r>
                            <w:r>
                              <w:rPr>
                                <w:rStyle w:val="DocumentNumber"/>
                              </w:rPr>
                              <w:t xml:space="preserve"> </w:t>
                            </w:r>
                            <w:r w:rsidRPr="00C42002">
                              <w:rPr>
                                <w:rStyle w:val="DocumentNumber"/>
                              </w:rPr>
                              <w:t>MP130351</w:t>
                            </w:r>
                          </w:p>
                        </w:tc>
                      </w:tr>
                      <w:tr w:rsidR="00C42002" w:rsidRPr="00714676" w14:paraId="13755132" w14:textId="77777777" w:rsidTr="002D2ACE">
                        <w:trPr>
                          <w:trHeight w:val="288"/>
                        </w:trPr>
                        <w:tc>
                          <w:tcPr>
                            <w:tcW w:w="3780" w:type="dxa"/>
                            <w:vAlign w:val="center"/>
                          </w:tcPr>
                          <w:p w14:paraId="0CD99D54" w14:textId="35AEEF83" w:rsidR="00C42002" w:rsidRPr="00D40047" w:rsidRDefault="006E2C2B" w:rsidP="00E61929">
                            <w:pPr>
                              <w:rPr>
                                <w:rStyle w:val="DocumentNumber"/>
                              </w:rPr>
                            </w:pPr>
                            <w:r>
                              <w:rPr>
                                <w:rStyle w:val="DocumentNumber"/>
                              </w:rPr>
                              <w:t>MITRE PRODUCT</w:t>
                            </w:r>
                          </w:p>
                        </w:tc>
                      </w:tr>
                    </w:tbl>
                    <w:p w14:paraId="16B8AF0D" w14:textId="77777777" w:rsidR="00C42002" w:rsidRPr="00503EB5" w:rsidRDefault="00C42002" w:rsidP="00C42002"/>
                    <w:p w14:paraId="46204EED" w14:textId="77777777" w:rsidR="00C42002" w:rsidRDefault="00C42002" w:rsidP="00C42002"/>
                    <w:p w14:paraId="6080C5B1" w14:textId="77777777" w:rsidR="00C42002" w:rsidRDefault="00C42002" w:rsidP="00C42002"/>
                  </w:txbxContent>
                </v:textbox>
                <w10:wrap anchorx="margin" anchory="margin"/>
              </v:shape>
            </w:pict>
          </mc:Fallback>
        </mc:AlternateContent>
      </w:r>
      <w:r w:rsidR="00903826">
        <w:rPr>
          <w:noProof/>
        </w:rPr>
        <mc:AlternateContent>
          <mc:Choice Requires="wps">
            <w:drawing>
              <wp:anchor distT="0" distB="0" distL="114300" distR="114300" simplePos="0" relativeHeight="251670528" behindDoc="0" locked="0" layoutInCell="1" allowOverlap="1" wp14:anchorId="666B1E98" wp14:editId="36819D8A">
                <wp:simplePos x="0" y="0"/>
                <wp:positionH relativeFrom="margin">
                  <wp:posOffset>0</wp:posOffset>
                </wp:positionH>
                <wp:positionV relativeFrom="margin">
                  <wp:posOffset>1313815</wp:posOffset>
                </wp:positionV>
                <wp:extent cx="1776095" cy="699770"/>
                <wp:effectExtent l="0" t="0" r="0" b="508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69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67861" w14:textId="77777777" w:rsidR="00A42430" w:rsidRDefault="00331BA4">
                            <w:sdt>
                              <w:sdtPr>
                                <w:alias w:val="MITRE Logo"/>
                                <w:tag w:val="MITRE Logo"/>
                                <w:id w:val="1280069"/>
                                <w:lock w:val="contentLocked"/>
                                <w:picture/>
                              </w:sdtPr>
                              <w:sdtEndPr/>
                              <w:sdtContent>
                                <w:r w:rsidR="00A42430" w:rsidRPr="00503EB5">
                                  <w:rPr>
                                    <w:noProof/>
                                  </w:rPr>
                                  <w:drawing>
                                    <wp:inline distT="0" distB="0" distL="0" distR="0" wp14:anchorId="4013D7E0" wp14:editId="544D8F5B">
                                      <wp:extent cx="800100" cy="276225"/>
                                      <wp:effectExtent l="0" t="0" r="0" b="0"/>
                                      <wp:docPr id="10" name="Picture 4"/>
                                      <wp:cNvGraphicFramePr/>
                                      <a:graphic xmlns:a="http://schemas.openxmlformats.org/drawingml/2006/main">
                                        <a:graphicData uri="http://schemas.openxmlformats.org/drawingml/2006/picture">
                                          <pic:pic xmlns:pic="http://schemas.openxmlformats.org/drawingml/2006/picture">
                                            <pic:nvPicPr>
                                              <pic:cNvPr id="0" name="Picture 5" descr="mitre-logo"/>
                                              <pic:cNvPicPr>
                                                <a:picLocks noChangeAspect="1" noChangeArrowheads="1"/>
                                              </pic:cNvPicPr>
                                            </pic:nvPicPr>
                                            <pic:blipFill>
                                              <a:blip r:embed="rId13"/>
                                              <a:srcRect/>
                                              <a:stretch>
                                                <a:fillRect/>
                                              </a:stretch>
                                            </pic:blipFill>
                                            <pic:spPr bwMode="auto">
                                              <a:xfrm>
                                                <a:off x="0" y="0"/>
                                                <a:ext cx="800100" cy="276225"/>
                                              </a:xfrm>
                                              <a:prstGeom prst="rect">
                                                <a:avLst/>
                                              </a:prstGeom>
                                              <a:noFill/>
                                              <a:ln w="9525">
                                                <a:noFill/>
                                                <a:miter lim="800000"/>
                                                <a:headEnd/>
                                                <a:tailEnd/>
                                              </a:ln>
                                            </pic:spPr>
                                          </pic:pic>
                                        </a:graphicData>
                                      </a:graphic>
                                    </wp:inline>
                                  </w:drawing>
                                </w:r>
                              </w:sdtContent>
                            </w:sdt>
                          </w:p>
                          <w:p w14:paraId="7554E2B9" w14:textId="77777777" w:rsidR="00A42430" w:rsidRDefault="00A42430"/>
                          <w:p w14:paraId="548AC9F8" w14:textId="77777777" w:rsidR="00A42430" w:rsidRDefault="00A424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left:0;text-align:left;margin-left:0;margin-top:103.45pt;width:139.85pt;height:55.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" filled="f" stroked="f">
                <v:textbox>
                  <w:txbxContent>
                    <w:p w14:paraId="29567861" w14:textId="77777777" w:rsidR="00A42430" w:rsidRDefault="006E2C2B">
                      <w:sdt>
                        <w:sdtPr>
                          <w:alias w:val="MITRE Logo"/>
                          <w:tag w:val="MITRE Logo"/>
                          <w:id w:val="1280069"/>
                          <w:lock w:val="contentLocked"/>
                          <w:picture/>
                        </w:sdtPr>
                        <w:sdtEndPr/>
                        <w:sdtContent>
                          <w:r w:rsidR="00A42430" w:rsidRPr="00503EB5">
                            <w:rPr>
                              <w:noProof/>
                            </w:rPr>
                            <w:drawing>
                              <wp:inline distT="0" distB="0" distL="0" distR="0" wp14:anchorId="4013D7E0" wp14:editId="544D8F5B">
                                <wp:extent cx="800100" cy="276225"/>
                                <wp:effectExtent l="0" t="0" r="0" b="0"/>
                                <wp:docPr id="10" name="Picture 4"/>
                                <wp:cNvGraphicFramePr/>
                                <a:graphic xmlns:a="http://schemas.openxmlformats.org/drawingml/2006/main">
                                  <a:graphicData uri="http://schemas.openxmlformats.org/drawingml/2006/picture">
                                    <pic:pic xmlns:pic="http://schemas.openxmlformats.org/drawingml/2006/picture">
                                      <pic:nvPicPr>
                                        <pic:cNvPr id="0" name="Picture 5" descr="mitre-logo"/>
                                        <pic:cNvPicPr>
                                          <a:picLocks noChangeAspect="1" noChangeArrowheads="1"/>
                                        </pic:cNvPicPr>
                                      </pic:nvPicPr>
                                      <pic:blipFill>
                                        <a:blip r:embed="rId14"/>
                                        <a:srcRect/>
                                        <a:stretch>
                                          <a:fillRect/>
                                        </a:stretch>
                                      </pic:blipFill>
                                      <pic:spPr bwMode="auto">
                                        <a:xfrm>
                                          <a:off x="0" y="0"/>
                                          <a:ext cx="800100" cy="276225"/>
                                        </a:xfrm>
                                        <a:prstGeom prst="rect">
                                          <a:avLst/>
                                        </a:prstGeom>
                                        <a:noFill/>
                                        <a:ln w="9525">
                                          <a:noFill/>
                                          <a:miter lim="800000"/>
                                          <a:headEnd/>
                                          <a:tailEnd/>
                                        </a:ln>
                                      </pic:spPr>
                                    </pic:pic>
                                  </a:graphicData>
                                </a:graphic>
                              </wp:inline>
                            </w:drawing>
                          </w:r>
                        </w:sdtContent>
                      </w:sdt>
                    </w:p>
                    <w:p w14:paraId="7554E2B9" w14:textId="77777777" w:rsidR="00A42430" w:rsidRDefault="00A42430"/>
                    <w:p w14:paraId="548AC9F8" w14:textId="77777777" w:rsidR="00A42430" w:rsidRDefault="00A42430"/>
                  </w:txbxContent>
                </v:textbox>
                <w10:wrap anchorx="margin" anchory="margin"/>
              </v:shape>
            </w:pict>
          </mc:Fallback>
        </mc:AlternateContent>
      </w:r>
      <w:r w:rsidR="00903826">
        <w:rPr>
          <w:noProof/>
        </w:rPr>
        <mc:AlternateContent>
          <mc:Choice Requires="wps">
            <w:drawing>
              <wp:anchor distT="0" distB="0" distL="114300" distR="114300" simplePos="0" relativeHeight="251672576" behindDoc="0" locked="1" layoutInCell="1" allowOverlap="1" wp14:anchorId="25857553" wp14:editId="48CA8FDB">
                <wp:simplePos x="0" y="0"/>
                <wp:positionH relativeFrom="margin">
                  <wp:posOffset>-86360</wp:posOffset>
                </wp:positionH>
                <wp:positionV relativeFrom="margin">
                  <wp:posOffset>2820035</wp:posOffset>
                </wp:positionV>
                <wp:extent cx="1862455" cy="4546600"/>
                <wp:effectExtent l="0" t="0" r="4445" b="6350"/>
                <wp:wrapNone/>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2455" cy="454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54FE" w14:textId="77777777" w:rsidR="00A42430" w:rsidRPr="00847F89" w:rsidRDefault="00A42430" w:rsidP="00F34455">
                            <w:pPr>
                              <w:pStyle w:val="Disclaimer"/>
                            </w:pPr>
                            <w:r w:rsidRPr="00847F89">
                              <w:t>The views, opinions and/or</w:t>
                            </w:r>
                            <w:r>
                              <w:t xml:space="preserve"> </w:t>
                            </w:r>
                            <w:r w:rsidRPr="00847F89">
                              <w:t>findings contained in this report are those of The MITRE Corporation and should not be construed as an official government position, policy, or decision, unless designated by other documentation.</w:t>
                            </w:r>
                          </w:p>
                          <w:p w14:paraId="53CCB285" w14:textId="77777777" w:rsidR="00A42430" w:rsidRDefault="00A42430" w:rsidP="00F34455">
                            <w:pPr>
                              <w:pStyle w:val="Disclaimer"/>
                            </w:pPr>
                          </w:p>
                          <w:p w14:paraId="223B169C" w14:textId="068BDF82" w:rsidR="00BB7614" w:rsidRDefault="00BB7614" w:rsidP="00F34455">
                            <w:pPr>
                              <w:pStyle w:val="Disclaimer"/>
                            </w:pPr>
                            <w:r>
                              <w:t xml:space="preserve">MITRE document number </w:t>
                            </w:r>
                            <w:r w:rsidRPr="00BB7614">
                              <w:t>MP130351</w:t>
                            </w:r>
                          </w:p>
                          <w:p w14:paraId="4FDF215B" w14:textId="77777777" w:rsidR="00BB7614" w:rsidRDefault="00BB7614" w:rsidP="00F34455">
                            <w:pPr>
                              <w:pStyle w:val="Disclaimer"/>
                            </w:pPr>
                          </w:p>
                          <w:p w14:paraId="6EE96CAF" w14:textId="4435EA9A" w:rsidR="00A42430" w:rsidRDefault="00A42430" w:rsidP="00F34455">
                            <w:pPr>
                              <w:pStyle w:val="Disclaimer"/>
                            </w:pPr>
                            <w:r>
                              <w:t xml:space="preserve">©2013 </w:t>
                            </w:r>
                            <w:r w:rsidRPr="00847F89">
                              <w:t xml:space="preserve">The MITRE Corporation. </w:t>
                            </w:r>
                            <w:r w:rsidRPr="00847F89">
                              <w:br/>
                              <w:t xml:space="preserve">All </w:t>
                            </w:r>
                            <w:r>
                              <w:t>r</w:t>
                            </w:r>
                            <w:r w:rsidRPr="00847F89">
                              <w:t>ights</w:t>
                            </w:r>
                            <w:r>
                              <w:t xml:space="preserve"> r</w:t>
                            </w:r>
                            <w:r w:rsidRPr="00847F89">
                              <w:t>eserved.</w:t>
                            </w:r>
                          </w:p>
                          <w:p w14:paraId="0BFB63A6" w14:textId="1723A8FE" w:rsidR="00A42430" w:rsidRPr="008921CE" w:rsidRDefault="00331BA4" w:rsidP="00F34455">
                            <w:pPr>
                              <w:pStyle w:val="Disclaimer"/>
                            </w:pPr>
                            <w:r>
                              <w:t>Approved for public release. Distribution Unlimited</w:t>
                            </w:r>
                            <w:bookmarkStart w:id="0" w:name="_GoBack"/>
                            <w:bookmarkEnd w:id="0"/>
                            <w:r w:rsidR="001B4418" w:rsidRPr="008921CE">
                              <w:t xml:space="preserve"> 13-2687</w:t>
                            </w:r>
                          </w:p>
                          <w:p w14:paraId="462A8456" w14:textId="65C1B76A" w:rsidR="00A42430" w:rsidRPr="00A927EE" w:rsidRDefault="00A42430" w:rsidP="00574548">
                            <w:pPr>
                              <w:pStyle w:val="DisclaimerLocation"/>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8" type="#_x0000_t202" style="position:absolute;left:0;text-align:left;margin-left:-6.75pt;margin-top:222.05pt;width:146.65pt;height:35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" filled="f" stroked="f">
                <v:textbox inset="0,0,0,0">
                  <w:txbxContent>
                    <w:p w14:paraId="6C4F54FE" w14:textId="77777777" w:rsidR="00A42430" w:rsidRPr="00847F89" w:rsidRDefault="00A42430" w:rsidP="00F34455">
                      <w:pPr>
                        <w:pStyle w:val="Disclaimer"/>
                      </w:pPr>
                      <w:r w:rsidRPr="00847F89">
                        <w:t>The views, opinions and/or</w:t>
                      </w:r>
                      <w:r>
                        <w:t xml:space="preserve"> </w:t>
                      </w:r>
                      <w:r w:rsidRPr="00847F89">
                        <w:t>findings contained in this report are those of The MITRE Corporation and should not be construed as an official government position, policy, or decision, unless designated by other documentation.</w:t>
                      </w:r>
                    </w:p>
                    <w:p w14:paraId="53CCB285" w14:textId="77777777" w:rsidR="00A42430" w:rsidRDefault="00A42430" w:rsidP="00F34455">
                      <w:pPr>
                        <w:pStyle w:val="Disclaimer"/>
                      </w:pPr>
                    </w:p>
                    <w:p w14:paraId="223B169C" w14:textId="068BDF82" w:rsidR="00BB7614" w:rsidRDefault="00BB7614" w:rsidP="00F34455">
                      <w:pPr>
                        <w:pStyle w:val="Disclaimer"/>
                      </w:pPr>
                      <w:r>
                        <w:t xml:space="preserve">MITRE document number </w:t>
                      </w:r>
                      <w:r w:rsidRPr="00BB7614">
                        <w:t>MP130351</w:t>
                      </w:r>
                    </w:p>
                    <w:p w14:paraId="4FDF215B" w14:textId="77777777" w:rsidR="00BB7614" w:rsidRDefault="00BB7614" w:rsidP="00F34455">
                      <w:pPr>
                        <w:pStyle w:val="Disclaimer"/>
                      </w:pPr>
                    </w:p>
                    <w:p w14:paraId="6EE96CAF" w14:textId="4435EA9A" w:rsidR="00A42430" w:rsidRDefault="00A42430" w:rsidP="00F34455">
                      <w:pPr>
                        <w:pStyle w:val="Disclaimer"/>
                      </w:pPr>
                      <w:r>
                        <w:t xml:space="preserve">©2013 </w:t>
                      </w:r>
                      <w:r w:rsidRPr="00847F89">
                        <w:t xml:space="preserve">The MITRE Corporation. </w:t>
                      </w:r>
                      <w:r w:rsidRPr="00847F89">
                        <w:br/>
                        <w:t xml:space="preserve">All </w:t>
                      </w:r>
                      <w:r>
                        <w:t>r</w:t>
                      </w:r>
                      <w:r w:rsidRPr="00847F89">
                        <w:t>ights</w:t>
                      </w:r>
                      <w:r>
                        <w:t xml:space="preserve"> r</w:t>
                      </w:r>
                      <w:r w:rsidRPr="00847F89">
                        <w:t>eserved.</w:t>
                      </w:r>
                    </w:p>
                    <w:p w14:paraId="0BFB63A6" w14:textId="1723A8FE" w:rsidR="00A42430" w:rsidRPr="008921CE" w:rsidRDefault="00331BA4" w:rsidP="00F34455">
                      <w:pPr>
                        <w:pStyle w:val="Disclaimer"/>
                      </w:pPr>
                      <w:r>
                        <w:t>Approved for public release. Distribution Unlimited</w:t>
                      </w:r>
                      <w:bookmarkStart w:id="1" w:name="_GoBack"/>
                      <w:bookmarkEnd w:id="1"/>
                      <w:r w:rsidR="001B4418" w:rsidRPr="008921CE">
                        <w:t xml:space="preserve"> 13-2687</w:t>
                      </w:r>
                    </w:p>
                    <w:p w14:paraId="462A8456" w14:textId="65C1B76A" w:rsidR="00A42430" w:rsidRPr="00A927EE" w:rsidRDefault="00A42430" w:rsidP="00574548">
                      <w:pPr>
                        <w:pStyle w:val="DisclaimerLocation"/>
                      </w:pPr>
                    </w:p>
                  </w:txbxContent>
                </v:textbox>
                <w10:wrap anchorx="margin" anchory="margin"/>
                <w10:anchorlock/>
              </v:shape>
            </w:pict>
          </mc:Fallback>
        </mc:AlternateContent>
      </w:r>
      <w:r w:rsidR="00903826">
        <w:rPr>
          <w:noProof/>
        </w:rPr>
        <mc:AlternateContent>
          <mc:Choice Requires="wps">
            <w:drawing>
              <wp:anchor distT="0" distB="0" distL="114299" distR="114299" simplePos="0" relativeHeight="251671552" behindDoc="0" locked="1" layoutInCell="0" allowOverlap="1" wp14:anchorId="7B0393B8" wp14:editId="5346FDA4">
                <wp:simplePos x="0" y="0"/>
                <wp:positionH relativeFrom="margin">
                  <wp:posOffset>1965959</wp:posOffset>
                </wp:positionH>
                <wp:positionV relativeFrom="margin">
                  <wp:posOffset>0</wp:posOffset>
                </wp:positionV>
                <wp:extent cx="0" cy="7694295"/>
                <wp:effectExtent l="0" t="0" r="19050" b="20955"/>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9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2" o:spid="_x0000_s1026" type="#_x0000_t32" style="position:absolute;margin-left:154.8pt;margin-top:0;width:0;height:605.85pt;z-index:25167155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" o:allowincell="f">
                <w10:wrap anchorx="margin" anchory="margin"/>
                <w10:anchorlock/>
              </v:shape>
            </w:pict>
          </mc:Fallback>
        </mc:AlternateContent>
      </w:r>
      <w:r w:rsidR="00903826">
        <w:rPr>
          <w:noProof/>
        </w:rPr>
        <mc:AlternateContent>
          <mc:Choice Requires="wps">
            <w:drawing>
              <wp:anchor distT="0" distB="0" distL="114300" distR="114300" simplePos="0" relativeHeight="251666432" behindDoc="0" locked="1" layoutInCell="1" allowOverlap="1" wp14:anchorId="1E62F176" wp14:editId="16FB0E0D">
                <wp:simplePos x="0" y="0"/>
                <wp:positionH relativeFrom="margin">
                  <wp:posOffset>1965960</wp:posOffset>
                </wp:positionH>
                <wp:positionV relativeFrom="margin">
                  <wp:posOffset>1313815</wp:posOffset>
                </wp:positionV>
                <wp:extent cx="3832225" cy="1847850"/>
                <wp:effectExtent l="0" t="0" r="0" b="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50836" w14:textId="77777777" w:rsidR="00A42430" w:rsidRDefault="00A42430" w:rsidP="00F34455">
                            <w:pPr>
                              <w:pStyle w:val="DocTitle"/>
                            </w:pPr>
                            <w:r>
                              <w:t>Copernicus User/Installation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left:0;text-align:left;margin-left:154.8pt;margin-top:103.45pt;width:301.75pt;height:14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" filled="f" stroked="f">
                <v:textbox>
                  <w:txbxContent>
                    <w:p w14:paraId="39550836" w14:textId="77777777" w:rsidR="00A42430" w:rsidRDefault="00A42430" w:rsidP="00F34455">
                      <w:pPr>
                        <w:pStyle w:val="DocTitle"/>
                      </w:pPr>
                      <w:r>
                        <w:t>Copernicus User/Installation Guide</w:t>
                      </w:r>
                    </w:p>
                  </w:txbxContent>
                </v:textbox>
                <w10:wrap anchorx="margin" anchory="margin"/>
                <w10:anchorlock/>
              </v:shape>
            </w:pict>
          </mc:Fallback>
        </mc:AlternateContent>
      </w:r>
      <w:r w:rsidR="00903826">
        <w:rPr>
          <w:noProof/>
        </w:rPr>
        <mc:AlternateContent>
          <mc:Choice Requires="wps">
            <w:drawing>
              <wp:anchor distT="0" distB="0" distL="114300" distR="114300" simplePos="0" relativeHeight="251667456" behindDoc="0" locked="1" layoutInCell="1" allowOverlap="1" wp14:anchorId="2FA7A4FE" wp14:editId="4D717DBD">
                <wp:simplePos x="0" y="0"/>
                <wp:positionH relativeFrom="margin">
                  <wp:posOffset>1965960</wp:posOffset>
                </wp:positionH>
                <wp:positionV relativeFrom="margin">
                  <wp:posOffset>2820035</wp:posOffset>
                </wp:positionV>
                <wp:extent cx="3832225" cy="1160145"/>
                <wp:effectExtent l="0" t="0" r="0" b="1905"/>
                <wp:wrapNone/>
                <wp:docPr id="1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16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E3A8E" w14:textId="77777777" w:rsidR="00A42430" w:rsidRPr="004453A3" w:rsidRDefault="00A42430" w:rsidP="00CA3935">
                            <w:pPr>
                              <w:pStyle w:val="DocSubtit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0" type="#_x0000_t202" style="position:absolute;left:0;text-align:left;margin-left:154.8pt;margin-top:222.05pt;width:301.75pt;height:91.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" filled="f" stroked="f">
                <v:textbox>
                  <w:txbxContent>
                    <w:p w14:paraId="4F2E3A8E" w14:textId="77777777" w:rsidR="00A42430" w:rsidRPr="004453A3" w:rsidRDefault="00A42430" w:rsidP="00CA3935">
                      <w:pPr>
                        <w:pStyle w:val="DocSubtitle"/>
                      </w:pPr>
                    </w:p>
                  </w:txbxContent>
                </v:textbox>
                <w10:wrap anchorx="margin" anchory="margin"/>
                <w10:anchorlock/>
              </v:shape>
            </w:pict>
          </mc:Fallback>
        </mc:AlternateContent>
      </w:r>
      <w:r w:rsidR="00903826">
        <w:rPr>
          <w:noProof/>
        </w:rPr>
        <mc:AlternateContent>
          <mc:Choice Requires="wps">
            <w:drawing>
              <wp:anchor distT="0" distB="0" distL="114300" distR="114300" simplePos="0" relativeHeight="251668480" behindDoc="0" locked="1" layoutInCell="1" allowOverlap="1" wp14:anchorId="15F190DB" wp14:editId="6F4EE930">
                <wp:simplePos x="0" y="0"/>
                <wp:positionH relativeFrom="margin">
                  <wp:posOffset>1965960</wp:posOffset>
                </wp:positionH>
                <wp:positionV relativeFrom="margin">
                  <wp:posOffset>4264660</wp:posOffset>
                </wp:positionV>
                <wp:extent cx="3832225" cy="2368550"/>
                <wp:effectExtent l="0" t="0" r="0"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2368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oc Author/Date"/>
                              <w:tag w:val="Enter Doc Author/Date"/>
                              <w:id w:val="15897672"/>
                            </w:sdtPr>
                            <w:sdtEndPr/>
                            <w:sdtContent>
                              <w:p w14:paraId="1C10510B" w14:textId="77777777" w:rsidR="00A42430" w:rsidRDefault="00A42430" w:rsidP="00574548">
                                <w:pPr>
                                  <w:pStyle w:val="DocAuthorDate"/>
                                </w:pPr>
                                <w:r>
                                  <w:t>Sam Cornwell, John Butterworth, Corey Kallenberg, Xeno Kovah</w:t>
                                </w:r>
                              </w:p>
                              <w:p w14:paraId="3901E1BF" w14:textId="77777777" w:rsidR="00A42430" w:rsidRDefault="00A42430" w:rsidP="00F34455">
                                <w:pPr>
                                  <w:pStyle w:val="DocAuthorDate"/>
                                </w:pPr>
                              </w:p>
                              <w:p w14:paraId="183E328F" w14:textId="77777777" w:rsidR="00A42430" w:rsidRPr="004453A3" w:rsidRDefault="00A42430" w:rsidP="00F34455">
                                <w:pPr>
                                  <w:pStyle w:val="DocAuthorDate"/>
                                </w:pPr>
                                <w:r>
                                  <w:t>June 2013</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1" type="#_x0000_t202" style="position:absolute;left:0;text-align:left;margin-left:154.8pt;margin-top:335.8pt;width:301.75pt;height:18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" filled="f" stroked="f">
                <v:textbox>
                  <w:txbxContent>
                    <w:sdt>
                      <w:sdtPr>
                        <w:alias w:val="Doc Author/Date"/>
                        <w:tag w:val="Enter Doc Author/Date"/>
                        <w:id w:val="15897672"/>
                      </w:sdtPr>
                      <w:sdtEndPr/>
                      <w:sdtContent>
                        <w:p w14:paraId="1C10510B" w14:textId="77777777" w:rsidR="00A42430" w:rsidRDefault="00A42430" w:rsidP="00574548">
                          <w:pPr>
                            <w:pStyle w:val="DocAuthorDate"/>
                          </w:pPr>
                          <w:r>
                            <w:t>Sam Cornwell, John Butterworth, Corey Kallenberg, Xeno Kovah</w:t>
                          </w:r>
                        </w:p>
                        <w:p w14:paraId="3901E1BF" w14:textId="77777777" w:rsidR="00A42430" w:rsidRDefault="00A42430" w:rsidP="00F34455">
                          <w:pPr>
                            <w:pStyle w:val="DocAuthorDate"/>
                          </w:pPr>
                        </w:p>
                        <w:p w14:paraId="183E328F" w14:textId="77777777" w:rsidR="00A42430" w:rsidRPr="004453A3" w:rsidRDefault="00A42430" w:rsidP="00F34455">
                          <w:pPr>
                            <w:pStyle w:val="DocAuthorDate"/>
                          </w:pPr>
                          <w:r>
                            <w:t>June 2013</w:t>
                          </w:r>
                        </w:p>
                      </w:sdtContent>
                    </w:sdt>
                  </w:txbxContent>
                </v:textbox>
                <w10:wrap anchorx="margin" anchory="margin"/>
                <w10:anchorlock/>
              </v:shape>
            </w:pict>
          </mc:Fallback>
        </mc:AlternateContent>
      </w:r>
    </w:p>
    <w:p w14:paraId="71A00D94" w14:textId="0C05C6FF" w:rsidR="001E79A7" w:rsidRPr="008D4413" w:rsidRDefault="001E79A7" w:rsidP="003B604F">
      <w:pPr>
        <w:spacing w:after="120"/>
        <w:rPr>
          <w:rStyle w:val="FrontMatterHeading"/>
        </w:rPr>
      </w:pPr>
      <w:r w:rsidRPr="008D4413">
        <w:rPr>
          <w:rStyle w:val="FrontMatterHeading"/>
        </w:rPr>
        <w:lastRenderedPageBreak/>
        <w:t>Executive Summary</w:t>
      </w:r>
    </w:p>
    <w:p w14:paraId="54AFE29A" w14:textId="29CA741E" w:rsidR="00C45B44" w:rsidRDefault="00C45B44" w:rsidP="00C45B44">
      <w:r>
        <w:t>Copernicus is a tool to evaluate BIOS security on Intel PCs. A writable BIOS opens a system up to a very stealthy, powerful, and persistent backdoor. It allows the possibility that the attacker can brick the system (make it unbootable) on demand. Unlike attacks on software, this firmware attack cannot be recovered from without physical removal of the BIOS firmware chip.</w:t>
      </w:r>
    </w:p>
    <w:p w14:paraId="064D18FC" w14:textId="77777777" w:rsidR="00C45B44" w:rsidRDefault="00C45B44" w:rsidP="00C45B44">
      <w:pPr>
        <w:pStyle w:val="BodyText"/>
      </w:pPr>
    </w:p>
    <w:p w14:paraId="2815F8A1" w14:textId="5654900F" w:rsidR="00C45B44" w:rsidRDefault="00C45B44" w:rsidP="00C45B44">
      <w:pPr>
        <w:pStyle w:val="BodyText"/>
      </w:pPr>
      <w:r>
        <w:t xml:space="preserve">The Copernicus agent takes two actions to evaluate BIOS vulnerability. First it dumps the contents of the flash chip. Second it checks access control registers that determine whether the BIOS is writable or not. </w:t>
      </w:r>
      <w:r w:rsidR="00331A00">
        <w:t>This data can then be analyzed.</w:t>
      </w:r>
      <w:r>
        <w:t xml:space="preserve"> </w:t>
      </w:r>
      <w:r w:rsidR="00331A00">
        <w:t>T</w:t>
      </w:r>
      <w:r>
        <w:t>he BIOS dump</w:t>
      </w:r>
      <w:r w:rsidR="00331A00">
        <w:t xml:space="preserve"> can be compared</w:t>
      </w:r>
      <w:r>
        <w:t xml:space="preserve"> against a known clean copy to check for the presence of implants. </w:t>
      </w:r>
      <w:r w:rsidR="00331A00">
        <w:t>The control registers can be be analyzed to determine of the BIOS is writable and therefore vulnerable.</w:t>
      </w:r>
    </w:p>
    <w:p w14:paraId="50E3A6E2" w14:textId="77777777" w:rsidR="00C45B44" w:rsidRDefault="00C45B44" w:rsidP="00C45B44">
      <w:pPr>
        <w:pStyle w:val="BodyText"/>
      </w:pPr>
    </w:p>
    <w:p w14:paraId="2134CCAE" w14:textId="37CE8B40" w:rsidR="004F4930" w:rsidRDefault="00C45B44" w:rsidP="00F24847">
      <w:pPr>
        <w:pStyle w:val="BodyText"/>
      </w:pPr>
      <w:r>
        <w:t>This docu</w:t>
      </w:r>
      <w:r w:rsidR="00C43E42">
        <w:t xml:space="preserve">ment </w:t>
      </w:r>
      <w:r w:rsidR="002822FC">
        <w:t>includes</w:t>
      </w:r>
      <w:r w:rsidR="00C43E42">
        <w:t xml:space="preserve"> </w:t>
      </w:r>
      <w:r w:rsidR="002822FC">
        <w:t xml:space="preserve">information about </w:t>
      </w:r>
      <w:r w:rsidR="00C43E42">
        <w:t>installation, analysis, an</w:t>
      </w:r>
      <w:r w:rsidR="002822FC">
        <w:t>d the</w:t>
      </w:r>
      <w:r w:rsidR="002A3690">
        <w:t xml:space="preserve"> data </w:t>
      </w:r>
      <w:r w:rsidR="00C43E42">
        <w:t>collect</w:t>
      </w:r>
      <w:r w:rsidR="002A3690">
        <w:t>ed</w:t>
      </w:r>
      <w:r>
        <w:t>.</w:t>
      </w:r>
      <w:r w:rsidR="004F4930">
        <w:br w:type="page"/>
      </w:r>
    </w:p>
    <w:p w14:paraId="381BFBD1" w14:textId="4F3B89A5" w:rsidR="00462D1F" w:rsidRPr="0090785D" w:rsidRDefault="00F34455" w:rsidP="00AC1F31">
      <w:pPr>
        <w:pStyle w:val="BodyText"/>
        <w:rPr>
          <w:rStyle w:val="FrontMatterHeading"/>
        </w:rPr>
      </w:pPr>
      <w:r w:rsidRPr="0090785D">
        <w:rPr>
          <w:rStyle w:val="FrontMatterHeading"/>
        </w:rPr>
        <w:lastRenderedPageBreak/>
        <w:t>Table of Contents</w:t>
      </w:r>
    </w:p>
    <w:p w14:paraId="59060065" w14:textId="77777777" w:rsidR="00337C32" w:rsidRDefault="003D7C13">
      <w:pPr>
        <w:pStyle w:val="TOC1"/>
        <w:tabs>
          <w:tab w:val="left" w:pos="480"/>
          <w:tab w:val="right" w:leader="dot" w:pos="9350"/>
        </w:tabs>
        <w:rPr>
          <w:rFonts w:asciiTheme="minorHAnsi" w:eastAsiaTheme="minorEastAsia" w:hAnsiTheme="minorHAnsi" w:cstheme="minorBidi"/>
          <w:noProof/>
          <w:sz w:val="22"/>
          <w:szCs w:val="22"/>
          <w:lang w:eastAsia="ko-KR"/>
        </w:rPr>
      </w:pPr>
      <w:r>
        <w:fldChar w:fldCharType="begin"/>
      </w:r>
      <w:r>
        <w:instrText xml:space="preserve"> TOC \o "2-2" \h \z \u \t "Heading 1,1,Heading 3,3,Heading 4,4,Heading 6,1,Heading 7,2,Heading 8,3,Heading 9,4" </w:instrText>
      </w:r>
      <w:r>
        <w:fldChar w:fldCharType="separate"/>
      </w:r>
      <w:hyperlink w:anchor="_Toc360638177" w:history="1">
        <w:r w:rsidR="00337C32" w:rsidRPr="00096D95">
          <w:rPr>
            <w:rStyle w:val="Hyperlink"/>
            <w:rFonts w:eastAsiaTheme="majorEastAsia"/>
            <w:noProof/>
          </w:rPr>
          <w:t>1</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System Evaluation</w:t>
        </w:r>
        <w:r w:rsidR="00337C32">
          <w:rPr>
            <w:noProof/>
            <w:webHidden/>
          </w:rPr>
          <w:tab/>
        </w:r>
        <w:r w:rsidR="00337C32">
          <w:rPr>
            <w:noProof/>
            <w:webHidden/>
          </w:rPr>
          <w:fldChar w:fldCharType="begin"/>
        </w:r>
        <w:r w:rsidR="00337C32">
          <w:rPr>
            <w:noProof/>
            <w:webHidden/>
          </w:rPr>
          <w:instrText xml:space="preserve"> PAGEREF _Toc360638177 \h </w:instrText>
        </w:r>
        <w:r w:rsidR="00337C32">
          <w:rPr>
            <w:noProof/>
            <w:webHidden/>
          </w:rPr>
        </w:r>
        <w:r w:rsidR="00337C32">
          <w:rPr>
            <w:noProof/>
            <w:webHidden/>
          </w:rPr>
          <w:fldChar w:fldCharType="separate"/>
        </w:r>
        <w:r w:rsidR="00337C32">
          <w:rPr>
            <w:noProof/>
            <w:webHidden/>
          </w:rPr>
          <w:t>1-1</w:t>
        </w:r>
        <w:r w:rsidR="00337C32">
          <w:rPr>
            <w:noProof/>
            <w:webHidden/>
          </w:rPr>
          <w:fldChar w:fldCharType="end"/>
        </w:r>
      </w:hyperlink>
    </w:p>
    <w:p w14:paraId="5649FC74"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78" w:history="1">
        <w:r w:rsidR="00337C32" w:rsidRPr="00096D95">
          <w:rPr>
            <w:rStyle w:val="Hyperlink"/>
            <w:rFonts w:eastAsiaTheme="majorEastAsia"/>
            <w:noProof/>
          </w:rPr>
          <w:t>1.1</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Obtaining BIOS dump &amp; BIOS configuration files</w:t>
        </w:r>
        <w:r w:rsidR="00337C32">
          <w:rPr>
            <w:noProof/>
            <w:webHidden/>
          </w:rPr>
          <w:tab/>
        </w:r>
        <w:r w:rsidR="00337C32">
          <w:rPr>
            <w:noProof/>
            <w:webHidden/>
          </w:rPr>
          <w:fldChar w:fldCharType="begin"/>
        </w:r>
        <w:r w:rsidR="00337C32">
          <w:rPr>
            <w:noProof/>
            <w:webHidden/>
          </w:rPr>
          <w:instrText xml:space="preserve"> PAGEREF _Toc360638178 \h </w:instrText>
        </w:r>
        <w:r w:rsidR="00337C32">
          <w:rPr>
            <w:noProof/>
            <w:webHidden/>
          </w:rPr>
        </w:r>
        <w:r w:rsidR="00337C32">
          <w:rPr>
            <w:noProof/>
            <w:webHidden/>
          </w:rPr>
          <w:fldChar w:fldCharType="separate"/>
        </w:r>
        <w:r w:rsidR="00337C32">
          <w:rPr>
            <w:noProof/>
            <w:webHidden/>
          </w:rPr>
          <w:t>1-1</w:t>
        </w:r>
        <w:r w:rsidR="00337C32">
          <w:rPr>
            <w:noProof/>
            <w:webHidden/>
          </w:rPr>
          <w:fldChar w:fldCharType="end"/>
        </w:r>
      </w:hyperlink>
    </w:p>
    <w:p w14:paraId="6F66DF34"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79" w:history="1">
        <w:r w:rsidR="00337C32" w:rsidRPr="00096D95">
          <w:rPr>
            <w:rStyle w:val="Hyperlink"/>
            <w:rFonts w:eastAsiaTheme="majorEastAsia"/>
            <w:noProof/>
          </w:rPr>
          <w:t>1.2</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Analysis</w:t>
        </w:r>
        <w:r w:rsidR="00337C32">
          <w:rPr>
            <w:noProof/>
            <w:webHidden/>
          </w:rPr>
          <w:tab/>
        </w:r>
        <w:r w:rsidR="00337C32">
          <w:rPr>
            <w:noProof/>
            <w:webHidden/>
          </w:rPr>
          <w:fldChar w:fldCharType="begin"/>
        </w:r>
        <w:r w:rsidR="00337C32">
          <w:rPr>
            <w:noProof/>
            <w:webHidden/>
          </w:rPr>
          <w:instrText xml:space="preserve"> PAGEREF _Toc360638179 \h </w:instrText>
        </w:r>
        <w:r w:rsidR="00337C32">
          <w:rPr>
            <w:noProof/>
            <w:webHidden/>
          </w:rPr>
        </w:r>
        <w:r w:rsidR="00337C32">
          <w:rPr>
            <w:noProof/>
            <w:webHidden/>
          </w:rPr>
          <w:fldChar w:fldCharType="separate"/>
        </w:r>
        <w:r w:rsidR="00337C32">
          <w:rPr>
            <w:noProof/>
            <w:webHidden/>
          </w:rPr>
          <w:t>1-1</w:t>
        </w:r>
        <w:r w:rsidR="00337C32">
          <w:rPr>
            <w:noProof/>
            <w:webHidden/>
          </w:rPr>
          <w:fldChar w:fldCharType="end"/>
        </w:r>
      </w:hyperlink>
    </w:p>
    <w:p w14:paraId="588DD1C3" w14:textId="77777777" w:rsidR="00337C32" w:rsidRDefault="00331BA4">
      <w:pPr>
        <w:pStyle w:val="TOC3"/>
        <w:tabs>
          <w:tab w:val="left" w:pos="1200"/>
          <w:tab w:val="right" w:leader="dot" w:pos="9350"/>
        </w:tabs>
        <w:rPr>
          <w:rFonts w:asciiTheme="minorHAnsi" w:eastAsiaTheme="minorEastAsia" w:hAnsiTheme="minorHAnsi" w:cstheme="minorBidi"/>
          <w:noProof/>
          <w:sz w:val="22"/>
          <w:szCs w:val="22"/>
          <w:lang w:eastAsia="ko-KR"/>
        </w:rPr>
      </w:pPr>
      <w:hyperlink w:anchor="_Toc360638180" w:history="1">
        <w:r w:rsidR="00337C32" w:rsidRPr="00096D95">
          <w:rPr>
            <w:rStyle w:val="Hyperlink"/>
            <w:rFonts w:eastAsiaTheme="majorEastAsia"/>
            <w:noProof/>
          </w:rPr>
          <w:t>1.2.1</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Protections</w:t>
        </w:r>
        <w:r w:rsidR="00337C32">
          <w:rPr>
            <w:noProof/>
            <w:webHidden/>
          </w:rPr>
          <w:tab/>
        </w:r>
        <w:r w:rsidR="00337C32">
          <w:rPr>
            <w:noProof/>
            <w:webHidden/>
          </w:rPr>
          <w:fldChar w:fldCharType="begin"/>
        </w:r>
        <w:r w:rsidR="00337C32">
          <w:rPr>
            <w:noProof/>
            <w:webHidden/>
          </w:rPr>
          <w:instrText xml:space="preserve"> PAGEREF _Toc360638180 \h </w:instrText>
        </w:r>
        <w:r w:rsidR="00337C32">
          <w:rPr>
            <w:noProof/>
            <w:webHidden/>
          </w:rPr>
        </w:r>
        <w:r w:rsidR="00337C32">
          <w:rPr>
            <w:noProof/>
            <w:webHidden/>
          </w:rPr>
          <w:fldChar w:fldCharType="separate"/>
        </w:r>
        <w:r w:rsidR="00337C32">
          <w:rPr>
            <w:noProof/>
            <w:webHidden/>
          </w:rPr>
          <w:t>1-1</w:t>
        </w:r>
        <w:r w:rsidR="00337C32">
          <w:rPr>
            <w:noProof/>
            <w:webHidden/>
          </w:rPr>
          <w:fldChar w:fldCharType="end"/>
        </w:r>
      </w:hyperlink>
    </w:p>
    <w:p w14:paraId="53B51A0E" w14:textId="77777777" w:rsidR="00337C32" w:rsidRDefault="00331BA4">
      <w:pPr>
        <w:pStyle w:val="TOC1"/>
        <w:tabs>
          <w:tab w:val="left" w:pos="1540"/>
          <w:tab w:val="right" w:leader="dot" w:pos="9350"/>
        </w:tabs>
        <w:rPr>
          <w:rFonts w:asciiTheme="minorHAnsi" w:eastAsiaTheme="minorEastAsia" w:hAnsiTheme="minorHAnsi" w:cstheme="minorBidi"/>
          <w:noProof/>
          <w:sz w:val="22"/>
          <w:szCs w:val="22"/>
          <w:lang w:eastAsia="ko-KR"/>
        </w:rPr>
      </w:pPr>
      <w:hyperlink w:anchor="_Toc360638181" w:history="1">
        <w:r w:rsidR="00337C32" w:rsidRPr="00096D95">
          <w:rPr>
            <w:rStyle w:val="Hyperlink"/>
            <w:rFonts w:eastAsiaTheme="majorEastAsia"/>
            <w:noProof/>
          </w:rPr>
          <w:t>Appendix A</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CSV Output Field Descriptions</w:t>
        </w:r>
        <w:r w:rsidR="00337C32">
          <w:rPr>
            <w:noProof/>
            <w:webHidden/>
          </w:rPr>
          <w:tab/>
        </w:r>
        <w:r w:rsidR="00337C32">
          <w:rPr>
            <w:noProof/>
            <w:webHidden/>
          </w:rPr>
          <w:fldChar w:fldCharType="begin"/>
        </w:r>
        <w:r w:rsidR="00337C32">
          <w:rPr>
            <w:noProof/>
            <w:webHidden/>
          </w:rPr>
          <w:instrText xml:space="preserve"> PAGEREF _Toc360638181 \h </w:instrText>
        </w:r>
        <w:r w:rsidR="00337C32">
          <w:rPr>
            <w:noProof/>
            <w:webHidden/>
          </w:rPr>
        </w:r>
        <w:r w:rsidR="00337C32">
          <w:rPr>
            <w:noProof/>
            <w:webHidden/>
          </w:rPr>
          <w:fldChar w:fldCharType="separate"/>
        </w:r>
        <w:r w:rsidR="00337C32">
          <w:rPr>
            <w:noProof/>
            <w:webHidden/>
          </w:rPr>
          <w:t>A-1</w:t>
        </w:r>
        <w:r w:rsidR="00337C32">
          <w:rPr>
            <w:noProof/>
            <w:webHidden/>
          </w:rPr>
          <w:fldChar w:fldCharType="end"/>
        </w:r>
      </w:hyperlink>
    </w:p>
    <w:p w14:paraId="65B55A5C"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82" w:history="1">
        <w:r w:rsidR="00337C32" w:rsidRPr="00096D95">
          <w:rPr>
            <w:rStyle w:val="Hyperlink"/>
            <w:rFonts w:eastAsiaTheme="majorEastAsia"/>
            <w:noProof/>
          </w:rPr>
          <w:t>A.1</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General Information</w:t>
        </w:r>
        <w:r w:rsidR="00337C32">
          <w:rPr>
            <w:noProof/>
            <w:webHidden/>
          </w:rPr>
          <w:tab/>
        </w:r>
        <w:r w:rsidR="00337C32">
          <w:rPr>
            <w:noProof/>
            <w:webHidden/>
          </w:rPr>
          <w:fldChar w:fldCharType="begin"/>
        </w:r>
        <w:r w:rsidR="00337C32">
          <w:rPr>
            <w:noProof/>
            <w:webHidden/>
          </w:rPr>
          <w:instrText xml:space="preserve"> PAGEREF _Toc360638182 \h </w:instrText>
        </w:r>
        <w:r w:rsidR="00337C32">
          <w:rPr>
            <w:noProof/>
            <w:webHidden/>
          </w:rPr>
        </w:r>
        <w:r w:rsidR="00337C32">
          <w:rPr>
            <w:noProof/>
            <w:webHidden/>
          </w:rPr>
          <w:fldChar w:fldCharType="separate"/>
        </w:r>
        <w:r w:rsidR="00337C32">
          <w:rPr>
            <w:noProof/>
            <w:webHidden/>
          </w:rPr>
          <w:t>A-1</w:t>
        </w:r>
        <w:r w:rsidR="00337C32">
          <w:rPr>
            <w:noProof/>
            <w:webHidden/>
          </w:rPr>
          <w:fldChar w:fldCharType="end"/>
        </w:r>
      </w:hyperlink>
    </w:p>
    <w:p w14:paraId="79585C00"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83" w:history="1">
        <w:r w:rsidR="00337C32" w:rsidRPr="00096D95">
          <w:rPr>
            <w:rStyle w:val="Hyperlink"/>
            <w:rFonts w:eastAsiaTheme="majorEastAsia"/>
            <w:noProof/>
          </w:rPr>
          <w:t>A.2</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BIOS Information</w:t>
        </w:r>
        <w:r w:rsidR="00337C32">
          <w:rPr>
            <w:noProof/>
            <w:webHidden/>
          </w:rPr>
          <w:tab/>
        </w:r>
        <w:r w:rsidR="00337C32">
          <w:rPr>
            <w:noProof/>
            <w:webHidden/>
          </w:rPr>
          <w:fldChar w:fldCharType="begin"/>
        </w:r>
        <w:r w:rsidR="00337C32">
          <w:rPr>
            <w:noProof/>
            <w:webHidden/>
          </w:rPr>
          <w:instrText xml:space="preserve"> PAGEREF _Toc360638183 \h </w:instrText>
        </w:r>
        <w:r w:rsidR="00337C32">
          <w:rPr>
            <w:noProof/>
            <w:webHidden/>
          </w:rPr>
        </w:r>
        <w:r w:rsidR="00337C32">
          <w:rPr>
            <w:noProof/>
            <w:webHidden/>
          </w:rPr>
          <w:fldChar w:fldCharType="separate"/>
        </w:r>
        <w:r w:rsidR="00337C32">
          <w:rPr>
            <w:noProof/>
            <w:webHidden/>
          </w:rPr>
          <w:t>A-1</w:t>
        </w:r>
        <w:r w:rsidR="00337C32">
          <w:rPr>
            <w:noProof/>
            <w:webHidden/>
          </w:rPr>
          <w:fldChar w:fldCharType="end"/>
        </w:r>
      </w:hyperlink>
    </w:p>
    <w:p w14:paraId="4DCE715F"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84" w:history="1">
        <w:r w:rsidR="00337C32" w:rsidRPr="00096D95">
          <w:rPr>
            <w:rStyle w:val="Hyperlink"/>
            <w:rFonts w:eastAsiaTheme="majorEastAsia"/>
            <w:noProof/>
          </w:rPr>
          <w:t>A.3</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SMM Information</w:t>
        </w:r>
        <w:r w:rsidR="00337C32">
          <w:rPr>
            <w:noProof/>
            <w:webHidden/>
          </w:rPr>
          <w:tab/>
        </w:r>
        <w:r w:rsidR="00337C32">
          <w:rPr>
            <w:noProof/>
            <w:webHidden/>
          </w:rPr>
          <w:fldChar w:fldCharType="begin"/>
        </w:r>
        <w:r w:rsidR="00337C32">
          <w:rPr>
            <w:noProof/>
            <w:webHidden/>
          </w:rPr>
          <w:instrText xml:space="preserve"> PAGEREF _Toc360638184 \h </w:instrText>
        </w:r>
        <w:r w:rsidR="00337C32">
          <w:rPr>
            <w:noProof/>
            <w:webHidden/>
          </w:rPr>
        </w:r>
        <w:r w:rsidR="00337C32">
          <w:rPr>
            <w:noProof/>
            <w:webHidden/>
          </w:rPr>
          <w:fldChar w:fldCharType="separate"/>
        </w:r>
        <w:r w:rsidR="00337C32">
          <w:rPr>
            <w:noProof/>
            <w:webHidden/>
          </w:rPr>
          <w:t>A-2</w:t>
        </w:r>
        <w:r w:rsidR="00337C32">
          <w:rPr>
            <w:noProof/>
            <w:webHidden/>
          </w:rPr>
          <w:fldChar w:fldCharType="end"/>
        </w:r>
      </w:hyperlink>
    </w:p>
    <w:p w14:paraId="03E02FA5" w14:textId="77777777" w:rsidR="00337C32" w:rsidRDefault="00331BA4">
      <w:pPr>
        <w:pStyle w:val="TOC1"/>
        <w:tabs>
          <w:tab w:val="left" w:pos="1540"/>
          <w:tab w:val="right" w:leader="dot" w:pos="9350"/>
        </w:tabs>
        <w:rPr>
          <w:rFonts w:asciiTheme="minorHAnsi" w:eastAsiaTheme="minorEastAsia" w:hAnsiTheme="minorHAnsi" w:cstheme="minorBidi"/>
          <w:noProof/>
          <w:sz w:val="22"/>
          <w:szCs w:val="22"/>
          <w:lang w:eastAsia="ko-KR"/>
        </w:rPr>
      </w:pPr>
      <w:hyperlink w:anchor="_Toc360638185" w:history="1">
        <w:r w:rsidR="00337C32" w:rsidRPr="00096D95">
          <w:rPr>
            <w:rStyle w:val="Hyperlink"/>
            <w:rFonts w:eastAsiaTheme="majorEastAsia"/>
            <w:noProof/>
          </w:rPr>
          <w:t>Appendix B</w:t>
        </w:r>
        <w:r w:rsidR="00337C32">
          <w:rPr>
            <w:rFonts w:asciiTheme="minorHAnsi" w:eastAsiaTheme="minorEastAsia" w:hAnsiTheme="minorHAnsi" w:cstheme="minorBidi"/>
            <w:noProof/>
            <w:sz w:val="22"/>
            <w:szCs w:val="22"/>
            <w:lang w:eastAsia="ko-KR"/>
          </w:rPr>
          <w:tab/>
        </w:r>
        <w:r w:rsidR="00337C32" w:rsidRPr="00096D95">
          <w:rPr>
            <w:rStyle w:val="Hyperlink"/>
            <w:noProof/>
          </w:rPr>
          <w:t>Abbreviations</w:t>
        </w:r>
        <w:r w:rsidR="00337C32">
          <w:rPr>
            <w:noProof/>
            <w:webHidden/>
          </w:rPr>
          <w:tab/>
        </w:r>
        <w:r w:rsidR="00337C32">
          <w:rPr>
            <w:noProof/>
            <w:webHidden/>
          </w:rPr>
          <w:fldChar w:fldCharType="begin"/>
        </w:r>
        <w:r w:rsidR="00337C32">
          <w:rPr>
            <w:noProof/>
            <w:webHidden/>
          </w:rPr>
          <w:instrText xml:space="preserve"> PAGEREF _Toc360638185 \h </w:instrText>
        </w:r>
        <w:r w:rsidR="00337C32">
          <w:rPr>
            <w:noProof/>
            <w:webHidden/>
          </w:rPr>
        </w:r>
        <w:r w:rsidR="00337C32">
          <w:rPr>
            <w:noProof/>
            <w:webHidden/>
          </w:rPr>
          <w:fldChar w:fldCharType="separate"/>
        </w:r>
        <w:r w:rsidR="00337C32">
          <w:rPr>
            <w:noProof/>
            <w:webHidden/>
          </w:rPr>
          <w:t>B-1</w:t>
        </w:r>
        <w:r w:rsidR="00337C32">
          <w:rPr>
            <w:noProof/>
            <w:webHidden/>
          </w:rPr>
          <w:fldChar w:fldCharType="end"/>
        </w:r>
      </w:hyperlink>
    </w:p>
    <w:p w14:paraId="4A907028" w14:textId="77777777" w:rsidR="00337C32" w:rsidRDefault="00331BA4">
      <w:pPr>
        <w:pStyle w:val="TOC2"/>
        <w:tabs>
          <w:tab w:val="left" w:pos="960"/>
          <w:tab w:val="right" w:leader="dot" w:pos="9350"/>
        </w:tabs>
        <w:rPr>
          <w:rFonts w:asciiTheme="minorHAnsi" w:eastAsiaTheme="minorEastAsia" w:hAnsiTheme="minorHAnsi" w:cstheme="minorBidi"/>
          <w:noProof/>
          <w:sz w:val="22"/>
          <w:szCs w:val="22"/>
          <w:lang w:eastAsia="ko-KR"/>
        </w:rPr>
      </w:pPr>
      <w:hyperlink w:anchor="_Toc360638186" w:history="1">
        <w:r w:rsidR="00337C32" w:rsidRPr="00096D95">
          <w:rPr>
            <w:rStyle w:val="Hyperlink"/>
            <w:rFonts w:eastAsiaTheme="majorEastAsia"/>
            <w:noProof/>
          </w:rPr>
          <w:t>B.1</w:t>
        </w:r>
        <w:r w:rsidR="00337C32">
          <w:rPr>
            <w:rFonts w:asciiTheme="minorHAnsi" w:eastAsiaTheme="minorEastAsia" w:hAnsiTheme="minorHAnsi" w:cstheme="minorBidi"/>
            <w:noProof/>
            <w:sz w:val="22"/>
            <w:szCs w:val="22"/>
            <w:lang w:eastAsia="ko-KR"/>
          </w:rPr>
          <w:tab/>
        </w:r>
        <w:r w:rsidR="00337C32" w:rsidRPr="00096D95">
          <w:rPr>
            <w:rStyle w:val="Hyperlink"/>
            <w:rFonts w:eastAsiaTheme="majorEastAsia"/>
            <w:noProof/>
          </w:rPr>
          <w:t>List of Abbreviations</w:t>
        </w:r>
        <w:r w:rsidR="00337C32">
          <w:rPr>
            <w:noProof/>
            <w:webHidden/>
          </w:rPr>
          <w:tab/>
        </w:r>
        <w:r w:rsidR="00337C32">
          <w:rPr>
            <w:noProof/>
            <w:webHidden/>
          </w:rPr>
          <w:fldChar w:fldCharType="begin"/>
        </w:r>
        <w:r w:rsidR="00337C32">
          <w:rPr>
            <w:noProof/>
            <w:webHidden/>
          </w:rPr>
          <w:instrText xml:space="preserve"> PAGEREF _Toc360638186 \h </w:instrText>
        </w:r>
        <w:r w:rsidR="00337C32">
          <w:rPr>
            <w:noProof/>
            <w:webHidden/>
          </w:rPr>
        </w:r>
        <w:r w:rsidR="00337C32">
          <w:rPr>
            <w:noProof/>
            <w:webHidden/>
          </w:rPr>
          <w:fldChar w:fldCharType="separate"/>
        </w:r>
        <w:r w:rsidR="00337C32">
          <w:rPr>
            <w:noProof/>
            <w:webHidden/>
          </w:rPr>
          <w:t>B-1</w:t>
        </w:r>
        <w:r w:rsidR="00337C32">
          <w:rPr>
            <w:noProof/>
            <w:webHidden/>
          </w:rPr>
          <w:fldChar w:fldCharType="end"/>
        </w:r>
      </w:hyperlink>
    </w:p>
    <w:p w14:paraId="7F9D1C99" w14:textId="06FC2271" w:rsidR="001D0F39" w:rsidRPr="00926CDD" w:rsidRDefault="003D7C13" w:rsidP="00926CDD">
      <w:pPr>
        <w:pStyle w:val="TOC2"/>
        <w:tabs>
          <w:tab w:val="left" w:pos="820"/>
          <w:tab w:val="right" w:leader="dot" w:pos="9350"/>
        </w:tabs>
        <w:ind w:left="0"/>
      </w:pPr>
      <w:r>
        <w:fldChar w:fldCharType="end"/>
      </w:r>
      <w:r w:rsidR="001D0F39">
        <w:br w:type="page"/>
      </w:r>
    </w:p>
    <w:p w14:paraId="495F1763" w14:textId="7E57E2A5" w:rsidR="001D0F39" w:rsidRPr="0090785D" w:rsidRDefault="001D0F39" w:rsidP="003B604F">
      <w:pPr>
        <w:spacing w:after="120"/>
        <w:rPr>
          <w:rStyle w:val="FrontMatterHeading"/>
        </w:rPr>
      </w:pPr>
      <w:r w:rsidRPr="0090785D">
        <w:rPr>
          <w:rStyle w:val="FrontMatterHeading"/>
        </w:rPr>
        <w:lastRenderedPageBreak/>
        <w:t>List of Tables</w:t>
      </w:r>
    </w:p>
    <w:p w14:paraId="0ECA9DFA" w14:textId="77777777" w:rsidR="00F24847" w:rsidRDefault="004434D1">
      <w:pPr>
        <w:pStyle w:val="TableofFigures"/>
        <w:tabs>
          <w:tab w:val="right" w:leader="dot" w:pos="9350"/>
        </w:tabs>
        <w:rPr>
          <w:rFonts w:asciiTheme="minorHAnsi" w:eastAsiaTheme="minorEastAsia" w:hAnsiTheme="minorHAnsi" w:cstheme="minorBidi"/>
          <w:noProof/>
          <w:lang w:eastAsia="ja-JP"/>
        </w:rPr>
      </w:pPr>
      <w:r>
        <w:fldChar w:fldCharType="begin"/>
      </w:r>
      <w:r w:rsidR="00592D4A">
        <w:instrText xml:space="preserve"> TOC \h \z \c "Table A" </w:instrText>
      </w:r>
      <w:r>
        <w:fldChar w:fldCharType="separate"/>
      </w:r>
      <w:r w:rsidR="00F24847">
        <w:rPr>
          <w:noProof/>
        </w:rPr>
        <w:t>Table A-1. General System Identification &amp; Compatibility Information</w:t>
      </w:r>
      <w:r w:rsidR="00F24847">
        <w:rPr>
          <w:noProof/>
        </w:rPr>
        <w:tab/>
      </w:r>
      <w:r w:rsidR="00F24847">
        <w:rPr>
          <w:noProof/>
        </w:rPr>
        <w:fldChar w:fldCharType="begin"/>
      </w:r>
      <w:r w:rsidR="00F24847">
        <w:rPr>
          <w:noProof/>
        </w:rPr>
        <w:instrText xml:space="preserve"> PAGEREF _Toc231609315 \h </w:instrText>
      </w:r>
      <w:r w:rsidR="00F24847">
        <w:rPr>
          <w:noProof/>
        </w:rPr>
      </w:r>
      <w:r w:rsidR="00F24847">
        <w:rPr>
          <w:noProof/>
        </w:rPr>
        <w:fldChar w:fldCharType="separate"/>
      </w:r>
      <w:r w:rsidR="00F24847">
        <w:rPr>
          <w:noProof/>
        </w:rPr>
        <w:t>A-1</w:t>
      </w:r>
      <w:r w:rsidR="00F24847">
        <w:rPr>
          <w:noProof/>
        </w:rPr>
        <w:fldChar w:fldCharType="end"/>
      </w:r>
    </w:p>
    <w:p w14:paraId="0E1B2DE8" w14:textId="77777777" w:rsidR="00F24847" w:rsidRDefault="00F24847">
      <w:pPr>
        <w:pStyle w:val="TableofFigures"/>
        <w:tabs>
          <w:tab w:val="right" w:leader="dot" w:pos="9350"/>
        </w:tabs>
        <w:rPr>
          <w:rFonts w:asciiTheme="minorHAnsi" w:eastAsiaTheme="minorEastAsia" w:hAnsiTheme="minorHAnsi" w:cstheme="minorBidi"/>
          <w:noProof/>
          <w:lang w:eastAsia="ja-JP"/>
        </w:rPr>
      </w:pPr>
      <w:r>
        <w:rPr>
          <w:noProof/>
        </w:rPr>
        <w:t>Table A-2. BIOS Access Control Information</w:t>
      </w:r>
      <w:r>
        <w:rPr>
          <w:noProof/>
        </w:rPr>
        <w:tab/>
      </w:r>
      <w:r>
        <w:rPr>
          <w:noProof/>
        </w:rPr>
        <w:fldChar w:fldCharType="begin"/>
      </w:r>
      <w:r>
        <w:rPr>
          <w:noProof/>
        </w:rPr>
        <w:instrText xml:space="preserve"> PAGEREF _Toc231609316 \h </w:instrText>
      </w:r>
      <w:r>
        <w:rPr>
          <w:noProof/>
        </w:rPr>
      </w:r>
      <w:r>
        <w:rPr>
          <w:noProof/>
        </w:rPr>
        <w:fldChar w:fldCharType="separate"/>
      </w:r>
      <w:r>
        <w:rPr>
          <w:noProof/>
        </w:rPr>
        <w:t>A-1</w:t>
      </w:r>
      <w:r>
        <w:rPr>
          <w:noProof/>
        </w:rPr>
        <w:fldChar w:fldCharType="end"/>
      </w:r>
    </w:p>
    <w:p w14:paraId="43BCC598" w14:textId="77777777" w:rsidR="00F24847" w:rsidRDefault="00F24847">
      <w:pPr>
        <w:pStyle w:val="TableofFigures"/>
        <w:tabs>
          <w:tab w:val="right" w:leader="dot" w:pos="9350"/>
        </w:tabs>
        <w:rPr>
          <w:rFonts w:asciiTheme="minorHAnsi" w:eastAsiaTheme="minorEastAsia" w:hAnsiTheme="minorHAnsi" w:cstheme="minorBidi"/>
          <w:noProof/>
          <w:lang w:eastAsia="ja-JP"/>
        </w:rPr>
      </w:pPr>
      <w:r>
        <w:rPr>
          <w:noProof/>
        </w:rPr>
        <w:t>Table A-3. SMRAM Access Control Information</w:t>
      </w:r>
      <w:r>
        <w:rPr>
          <w:noProof/>
        </w:rPr>
        <w:tab/>
      </w:r>
      <w:r>
        <w:rPr>
          <w:noProof/>
        </w:rPr>
        <w:fldChar w:fldCharType="begin"/>
      </w:r>
      <w:r>
        <w:rPr>
          <w:noProof/>
        </w:rPr>
        <w:instrText xml:space="preserve"> PAGEREF _Toc231609317 \h </w:instrText>
      </w:r>
      <w:r>
        <w:rPr>
          <w:noProof/>
        </w:rPr>
      </w:r>
      <w:r>
        <w:rPr>
          <w:noProof/>
        </w:rPr>
        <w:fldChar w:fldCharType="separate"/>
      </w:r>
      <w:r>
        <w:rPr>
          <w:noProof/>
        </w:rPr>
        <w:t>A-2</w:t>
      </w:r>
      <w:r>
        <w:rPr>
          <w:noProof/>
        </w:rPr>
        <w:fldChar w:fldCharType="end"/>
      </w:r>
    </w:p>
    <w:p w14:paraId="66545461" w14:textId="3D0D8082" w:rsidR="00505591" w:rsidRDefault="004434D1" w:rsidP="00286137">
      <w:r>
        <w:fldChar w:fldCharType="end"/>
      </w:r>
      <w:r w:rsidR="00505591">
        <w:br w:type="page"/>
      </w:r>
    </w:p>
    <w:p w14:paraId="4C35F11E" w14:textId="1561E1E9" w:rsidR="00505591" w:rsidRDefault="00505591" w:rsidP="001B7A56">
      <w:pPr>
        <w:pStyle w:val="BodyTextCentered"/>
        <w:jc w:val="left"/>
      </w:pPr>
    </w:p>
    <w:p w14:paraId="4C6FEA9B" w14:textId="77777777" w:rsidR="00505591" w:rsidRDefault="00505591" w:rsidP="00505591">
      <w:pPr>
        <w:pStyle w:val="BodyTextCentered"/>
      </w:pPr>
    </w:p>
    <w:p w14:paraId="7C882CEC" w14:textId="77777777" w:rsidR="00505591" w:rsidRDefault="00505591" w:rsidP="00505591">
      <w:pPr>
        <w:pStyle w:val="BodyTextCentered"/>
      </w:pPr>
    </w:p>
    <w:p w14:paraId="0F305A2A" w14:textId="77777777" w:rsidR="00505591" w:rsidRDefault="00505591" w:rsidP="00505591">
      <w:pPr>
        <w:pStyle w:val="BodyTextCentered"/>
      </w:pPr>
    </w:p>
    <w:p w14:paraId="4CFFBD9F" w14:textId="77777777" w:rsidR="00505591" w:rsidRDefault="00505591" w:rsidP="00505591">
      <w:pPr>
        <w:pStyle w:val="BodyTextCentered"/>
      </w:pPr>
    </w:p>
    <w:p w14:paraId="0A1A57BA" w14:textId="77777777" w:rsidR="00505591" w:rsidRDefault="00505591" w:rsidP="00505591">
      <w:pPr>
        <w:pStyle w:val="BodyTextCentered"/>
      </w:pPr>
    </w:p>
    <w:p w14:paraId="2FA441AE" w14:textId="77777777" w:rsidR="00505591" w:rsidRDefault="00505591" w:rsidP="00505591">
      <w:pPr>
        <w:pStyle w:val="BodyTextCentered"/>
      </w:pPr>
    </w:p>
    <w:p w14:paraId="4B787226" w14:textId="77777777" w:rsidR="00505591" w:rsidRDefault="00505591" w:rsidP="00505591">
      <w:pPr>
        <w:pStyle w:val="BodyTextCentered"/>
      </w:pPr>
    </w:p>
    <w:p w14:paraId="66BFEFA6" w14:textId="77777777" w:rsidR="00505591" w:rsidRDefault="00505591" w:rsidP="00505591">
      <w:pPr>
        <w:pStyle w:val="BodyTextCentered"/>
      </w:pPr>
    </w:p>
    <w:p w14:paraId="6C5996F5" w14:textId="77777777" w:rsidR="00505591" w:rsidRDefault="00505591" w:rsidP="00505591">
      <w:pPr>
        <w:pStyle w:val="BodyTextCentered"/>
      </w:pPr>
    </w:p>
    <w:p w14:paraId="4401252C" w14:textId="77777777" w:rsidR="00505591" w:rsidRDefault="00505591" w:rsidP="00505591">
      <w:pPr>
        <w:pStyle w:val="BodyTextCentered"/>
      </w:pPr>
      <w:r>
        <w:t>This page intentionally left blank.</w:t>
      </w:r>
    </w:p>
    <w:p w14:paraId="2BC0CFC2" w14:textId="77777777" w:rsidR="001D0F39" w:rsidRDefault="001D0F39"/>
    <w:p w14:paraId="1EEF0C23" w14:textId="77777777" w:rsidR="00DB6A5C" w:rsidRDefault="00DB6A5C">
      <w:pPr>
        <w:sectPr w:rsidR="00DB6A5C" w:rsidSect="001A05D1">
          <w:headerReference w:type="default" r:id="rId15"/>
          <w:pgSz w:w="12240" w:h="15840"/>
          <w:pgMar w:top="1296" w:right="1440" w:bottom="1152" w:left="1440" w:header="720" w:footer="720" w:gutter="0"/>
          <w:pgNumType w:fmt="lowerRoman"/>
          <w:cols w:space="720"/>
          <w:docGrid w:linePitch="360"/>
        </w:sectPr>
      </w:pPr>
    </w:p>
    <w:p w14:paraId="68409FD5" w14:textId="5600811A" w:rsidR="00A36267" w:rsidRDefault="00A36267" w:rsidP="00DB6A5C">
      <w:pPr>
        <w:pStyle w:val="Heading1"/>
      </w:pPr>
      <w:bookmarkStart w:id="2" w:name="_Toc360638177"/>
      <w:r>
        <w:lastRenderedPageBreak/>
        <w:t>Disclaimer</w:t>
      </w:r>
    </w:p>
    <w:p w14:paraId="79979C77" w14:textId="77777777" w:rsidR="00A36267" w:rsidRPr="00A36267" w:rsidRDefault="00A36267" w:rsidP="00A36267">
      <w:pPr>
        <w:rPr>
          <w:rFonts w:ascii="Calibri" w:hAnsi="Calibri"/>
          <w:color w:val="000000"/>
          <w:sz w:val="23"/>
          <w:szCs w:val="23"/>
        </w:rPr>
      </w:pPr>
      <w:r w:rsidRPr="00A36267">
        <w:rPr>
          <w:rFonts w:ascii="Calibri" w:hAnsi="Calibri"/>
          <w:color w:val="000000"/>
          <w:sz w:val="23"/>
          <w:szCs w:val="23"/>
        </w:rPr>
        <w:t>This software is the copyrighted work of MITRE.  No ownership or other proprietary interest in this software is granted to you other than what is granted in this license.     </w:t>
      </w:r>
    </w:p>
    <w:p w14:paraId="485A743F" w14:textId="77777777" w:rsidR="00A36267" w:rsidRPr="00A36267" w:rsidRDefault="00A36267" w:rsidP="00A36267">
      <w:pPr>
        <w:rPr>
          <w:rFonts w:ascii="Calibri" w:hAnsi="Calibri"/>
          <w:color w:val="000000"/>
          <w:sz w:val="23"/>
          <w:szCs w:val="23"/>
        </w:rPr>
      </w:pPr>
      <w:r w:rsidRPr="00A36267">
        <w:rPr>
          <w:rFonts w:ascii="Calibri" w:hAnsi="Calibri"/>
          <w:color w:val="000000"/>
          <w:sz w:val="23"/>
          <w:szCs w:val="23"/>
        </w:rPr>
        <w:t> </w:t>
      </w:r>
    </w:p>
    <w:p w14:paraId="512A67D5" w14:textId="526A7F73" w:rsidR="00A36267" w:rsidRPr="00A36267" w:rsidRDefault="00A36267" w:rsidP="00A36267">
      <w:pPr>
        <w:rPr>
          <w:rFonts w:ascii="Calibri" w:hAnsi="Calibri"/>
          <w:color w:val="000000"/>
          <w:sz w:val="23"/>
          <w:szCs w:val="23"/>
        </w:rPr>
      </w:pPr>
      <w:r w:rsidRPr="00A36267">
        <w:rPr>
          <w:rFonts w:ascii="Calibri" w:hAnsi="Calibri"/>
          <w:color w:val="000000"/>
          <w:sz w:val="23"/>
          <w:szCs w:val="23"/>
        </w:rPr>
        <w:t>MITRE IS PROVIDING THE SOFTWARE "AS IS" AND ACCORDINGLY MAKES NO WARRANTY, EXPRESS OR IMPLIED, AS TO THE ACCURACY, CAPABILITY, EFFICIENCY, M</w:t>
      </w:r>
      <w:r w:rsidR="00DB69A4">
        <w:rPr>
          <w:rFonts w:ascii="Calibri" w:hAnsi="Calibri"/>
          <w:color w:val="000000"/>
          <w:sz w:val="23"/>
          <w:szCs w:val="23"/>
        </w:rPr>
        <w:t>ERCHANTABILITY, OR FUNCTIONING </w:t>
      </w:r>
      <w:r w:rsidRPr="00A36267">
        <w:rPr>
          <w:rFonts w:ascii="Calibri" w:hAnsi="Calibri"/>
          <w:color w:val="000000"/>
          <w:sz w:val="23"/>
          <w:szCs w:val="23"/>
        </w:rPr>
        <w:t>OF THE SOFTWARE AND DOCUMENTATION.  IN NO EVENT WILL MITRE BE LIABLE FOR ANY GENERAL, CONSEQUENTIAL, INDIRECT, INCIDENTAL, EXEMPLARY, OR SPECIAL DAMAGES RELATED TO THE SOFTWARE, EVEN IF MITRE HAS BEEN ADVISED OF THE POSSIBILITY OF SUCH DAMAGES.             </w:t>
      </w:r>
    </w:p>
    <w:p w14:paraId="62DE3323" w14:textId="77777777" w:rsidR="00A36267" w:rsidRPr="00A36267" w:rsidRDefault="00A36267" w:rsidP="00A36267">
      <w:pPr>
        <w:rPr>
          <w:rFonts w:ascii="Calibri" w:hAnsi="Calibri"/>
          <w:color w:val="000000"/>
          <w:sz w:val="23"/>
          <w:szCs w:val="23"/>
        </w:rPr>
      </w:pPr>
      <w:r w:rsidRPr="00A36267">
        <w:rPr>
          <w:rFonts w:ascii="Calibri" w:hAnsi="Calibri"/>
          <w:color w:val="000000"/>
          <w:sz w:val="23"/>
          <w:szCs w:val="23"/>
        </w:rPr>
        <w:t> </w:t>
      </w:r>
    </w:p>
    <w:p w14:paraId="1240AB83" w14:textId="033A6F72" w:rsidR="00A36267" w:rsidRPr="00A36267" w:rsidRDefault="00A36267" w:rsidP="00A36267">
      <w:pPr>
        <w:rPr>
          <w:rFonts w:ascii="Calibri" w:hAnsi="Calibri"/>
          <w:color w:val="000000"/>
          <w:sz w:val="23"/>
          <w:szCs w:val="23"/>
        </w:rPr>
      </w:pPr>
      <w:r w:rsidRPr="00A36267">
        <w:rPr>
          <w:rFonts w:ascii="Calibri" w:hAnsi="Calibri"/>
          <w:color w:val="000000"/>
          <w:sz w:val="23"/>
          <w:szCs w:val="23"/>
        </w:rPr>
        <w:t>You accept this software on the condition that you indemnify and hold harmless MITRE, it</w:t>
      </w:r>
      <w:r w:rsidR="00DB69A4">
        <w:rPr>
          <w:rFonts w:ascii="Calibri" w:hAnsi="Calibri"/>
          <w:color w:val="000000"/>
          <w:sz w:val="23"/>
          <w:szCs w:val="23"/>
        </w:rPr>
        <w:t>s Board of Trustees, officers, </w:t>
      </w:r>
      <w:r w:rsidRPr="00A36267">
        <w:rPr>
          <w:rFonts w:ascii="Calibri" w:hAnsi="Calibri"/>
          <w:color w:val="000000"/>
          <w:sz w:val="23"/>
          <w:szCs w:val="23"/>
        </w:rPr>
        <w:t>agents, and employees, from any and all liability damages to third parties, including attorneys' fees, court costs, and other related costs and expenses, arising out of your use of this software irrespective of the cause of said liability.</w:t>
      </w:r>
    </w:p>
    <w:p w14:paraId="53B15934" w14:textId="589A1CA1" w:rsidR="001D0F39" w:rsidRDefault="00382E1D" w:rsidP="00DB6A5C">
      <w:pPr>
        <w:pStyle w:val="Heading1"/>
      </w:pPr>
      <w:r>
        <w:t>System Evaluation</w:t>
      </w:r>
      <w:bookmarkEnd w:id="2"/>
    </w:p>
    <w:p w14:paraId="2A6966CD" w14:textId="1DBC9F86" w:rsidR="00A36267" w:rsidRDefault="007D0CB8" w:rsidP="00A26021">
      <w:pPr>
        <w:pStyle w:val="BodyText"/>
      </w:pPr>
      <w:r>
        <w:t>This section describes how to obtain a sample from a system and then run some post-processing scripts across it (or several samples) for analysis.</w:t>
      </w:r>
    </w:p>
    <w:p w14:paraId="64553706" w14:textId="343D52E9" w:rsidR="001869C8" w:rsidRDefault="001869C8" w:rsidP="001869C8">
      <w:pPr>
        <w:pStyle w:val="Heading2"/>
      </w:pPr>
      <w:bookmarkStart w:id="3" w:name="_Toc360638178"/>
      <w:r>
        <w:t>Obtaining BIOS dump &amp; BIOS configuration files</w:t>
      </w:r>
      <w:bookmarkEnd w:id="3"/>
    </w:p>
    <w:p w14:paraId="3235219C" w14:textId="59A00191" w:rsidR="00C76F77" w:rsidRPr="00C76F77" w:rsidRDefault="00C76F77" w:rsidP="00EF458D">
      <w:pPr>
        <w:pStyle w:val="BodyText"/>
        <w:numPr>
          <w:ilvl w:val="0"/>
          <w:numId w:val="13"/>
        </w:numPr>
      </w:pPr>
      <w:r w:rsidRPr="00C76F77">
        <w:t>Ensure that copernicus.sys, run.bat, and standalone</w:t>
      </w:r>
      <w:r>
        <w:t>.bat are in the same directory.</w:t>
      </w:r>
    </w:p>
    <w:p w14:paraId="1784419B" w14:textId="69AEA99D" w:rsidR="00C76F77" w:rsidRPr="00C76F77" w:rsidRDefault="00C76F77" w:rsidP="00EF458D">
      <w:pPr>
        <w:pStyle w:val="BodyText"/>
        <w:numPr>
          <w:ilvl w:val="0"/>
          <w:numId w:val="13"/>
        </w:numPr>
      </w:pPr>
      <w:r w:rsidRPr="00C76F77">
        <w:t>To run Copernicus, right-click standalon</w:t>
      </w:r>
      <w:r>
        <w:t>e.bat and run as Administrator.</w:t>
      </w:r>
    </w:p>
    <w:p w14:paraId="69E048A9" w14:textId="0F63AD52" w:rsidR="00C76F77" w:rsidRPr="00C76F77" w:rsidRDefault="00C76F77" w:rsidP="00EF458D">
      <w:pPr>
        <w:pStyle w:val="BodyText"/>
        <w:numPr>
          <w:ilvl w:val="0"/>
          <w:numId w:val="13"/>
        </w:numPr>
      </w:pPr>
      <w:r w:rsidRPr="00C76F77">
        <w:t>The tool will typicall</w:t>
      </w:r>
      <w:r>
        <w:t>y take up to 30 seconds to run.</w:t>
      </w:r>
    </w:p>
    <w:p w14:paraId="5C505828" w14:textId="77777777" w:rsidR="00C76F77" w:rsidRPr="00C76F77" w:rsidRDefault="00C76F77" w:rsidP="00EF458D">
      <w:pPr>
        <w:pStyle w:val="BodyText"/>
        <w:numPr>
          <w:ilvl w:val="0"/>
          <w:numId w:val="13"/>
        </w:numPr>
      </w:pPr>
      <w:r w:rsidRPr="00C76F77">
        <w:t>Once complete, the output files Copernicus_Log.txt, Copernicus_CSV_Out.csv, and Copernicus_BIOS.bin will be found in C:\.</w:t>
      </w:r>
    </w:p>
    <w:p w14:paraId="1152CB6E" w14:textId="77777777" w:rsidR="00C76F77" w:rsidRPr="00C76F77" w:rsidRDefault="00C76F77" w:rsidP="00C76F77">
      <w:pPr>
        <w:pStyle w:val="BodyText"/>
      </w:pPr>
    </w:p>
    <w:p w14:paraId="677B7FC7" w14:textId="2CC5CBC2" w:rsidR="007D0CB8" w:rsidRDefault="00C76F77" w:rsidP="00057B2E">
      <w:pPr>
        <w:pStyle w:val="BodyText"/>
      </w:pPr>
      <w:r w:rsidRPr="00C76F77">
        <w:t>It is possible that a Copernicus_BIOS.bin file will not be generated on some machines</w:t>
      </w:r>
      <w:r>
        <w:t>, because it will not run on hardware (chipset) configurations we have not explicitly tested</w:t>
      </w:r>
      <w:r w:rsidRPr="00C76F77">
        <w:t>.</w:t>
      </w:r>
      <w:r>
        <w:t xml:space="preserve"> </w:t>
      </w:r>
      <w:r w:rsidR="00057B2E">
        <w:t xml:space="preserve">In the event that a </w:t>
      </w:r>
      <w:r w:rsidR="001869C8">
        <w:t>no .bin is</w:t>
      </w:r>
      <w:r w:rsidR="00057B2E">
        <w:t xml:space="preserve"> </w:t>
      </w:r>
      <w:r w:rsidR="001869C8">
        <w:t>generated</w:t>
      </w:r>
      <w:r w:rsidR="00057B2E">
        <w:t>, you should send the .log and .csv files to the authors of this document.</w:t>
      </w:r>
    </w:p>
    <w:p w14:paraId="36F7D228" w14:textId="77777777" w:rsidR="007D0CB8" w:rsidRDefault="007D0CB8" w:rsidP="007D0CB8">
      <w:pPr>
        <w:pStyle w:val="Heading2"/>
      </w:pPr>
      <w:bookmarkStart w:id="4" w:name="_Toc360638179"/>
      <w:r>
        <w:t>Analysis</w:t>
      </w:r>
      <w:bookmarkEnd w:id="4"/>
    </w:p>
    <w:p w14:paraId="5C46067F" w14:textId="43C584B3" w:rsidR="007D0CB8" w:rsidRDefault="007D0CB8" w:rsidP="007D0CB8">
      <w:r>
        <w:t xml:space="preserve">We have also included some post-processing scripts used to analyze and aggregate the data received from </w:t>
      </w:r>
      <w:r w:rsidR="0065279E">
        <w:t>system</w:t>
      </w:r>
      <w:r>
        <w:t xml:space="preserve"> deployments.</w:t>
      </w:r>
    </w:p>
    <w:p w14:paraId="0574184C" w14:textId="77777777" w:rsidR="007D0CB8" w:rsidRDefault="007D0CB8" w:rsidP="007D0CB8">
      <w:pPr>
        <w:pStyle w:val="Heading3"/>
      </w:pPr>
      <w:bookmarkStart w:id="5" w:name="_Toc360638180"/>
      <w:r>
        <w:t>Protections</w:t>
      </w:r>
      <w:bookmarkEnd w:id="5"/>
    </w:p>
    <w:p w14:paraId="51D4CD23" w14:textId="77777777" w:rsidR="007D0CB8" w:rsidRDefault="007D0CB8" w:rsidP="007D0CB8">
      <w:r>
        <w:t xml:space="preserve">In order to evaluate the vulnerability of a system, we have created a script to determine the vulnerability of the system to BIOS and SMRAM writes.  When a system has a writable BIOS or SMRAM, we described this as “unlocked”, as seen in the script’s output.  The script is given a directory containing CSV files from Copernicus, attempts to parse them all, and outputs its result.  The script will only try to process files with the .csv extension and will ignore files which </w:t>
      </w:r>
      <w:r>
        <w:lastRenderedPageBreak/>
        <w:t>do not contain Copernicus data.  The output is in the form of a table printed to the command line, as well as optionally written to a CSV file.  It can display the results for each individual CSV file, or it can display results aggregated by version (consisting of manufacturer, model, and BIOS revision).  There are also several command line options for displaying more fine-grain results in order to determine why a BIOS or SMRAM is writable.  An example execution of this script would be as follows:</w:t>
      </w:r>
    </w:p>
    <w:p w14:paraId="6BCE9406" w14:textId="77777777" w:rsidR="007D0CB8" w:rsidRDefault="007D0CB8" w:rsidP="007D0CB8"/>
    <w:p w14:paraId="6F11A1FD" w14:textId="77777777" w:rsidR="007D0CB8" w:rsidRPr="008B4E0E" w:rsidRDefault="007D0CB8" w:rsidP="007D0CB8">
      <w:r>
        <w:t>python protections.py --per-file -s -p -i -o output.csv C:\copernicus_data</w:t>
      </w:r>
    </w:p>
    <w:p w14:paraId="128051D6" w14:textId="77777777" w:rsidR="007D0CB8" w:rsidRDefault="007D0CB8" w:rsidP="007D0CB8"/>
    <w:p w14:paraId="5FD03A02" w14:textId="77777777" w:rsidR="007D0CB8" w:rsidRDefault="007D0CB8" w:rsidP="007D0CB8">
      <w:r>
        <w:t>To see the meaning of the individual command line options, you can execute:</w:t>
      </w:r>
    </w:p>
    <w:p w14:paraId="524E5291" w14:textId="77777777" w:rsidR="007D0CB8" w:rsidRDefault="007D0CB8" w:rsidP="007D0CB8"/>
    <w:p w14:paraId="21C25779" w14:textId="77777777" w:rsidR="007D0CB8" w:rsidRDefault="007D0CB8" w:rsidP="007D0CB8">
      <w:r>
        <w:t>python protections.py -h</w:t>
      </w:r>
    </w:p>
    <w:p w14:paraId="37A28BC8" w14:textId="77777777" w:rsidR="007D0CB8" w:rsidRDefault="007D0CB8" w:rsidP="007D0CB8"/>
    <w:p w14:paraId="71D954CA" w14:textId="77777777" w:rsidR="007D0CB8" w:rsidRDefault="007D0CB8" w:rsidP="007D0CB8">
      <w:r>
        <w:t>The only primary dependency of the python script is the python module "docopt".  You can install the newest version by following the instructions on the following page:</w:t>
      </w:r>
    </w:p>
    <w:p w14:paraId="3996C11E" w14:textId="77777777" w:rsidR="007D0CB8" w:rsidRDefault="007D0CB8" w:rsidP="007D0CB8">
      <w:pPr>
        <w:ind w:firstLine="720"/>
      </w:pPr>
      <w:r>
        <w:t>https://github.com/docopt/docopt</w:t>
      </w:r>
    </w:p>
    <w:p w14:paraId="212CF317" w14:textId="77777777" w:rsidR="007D0CB8" w:rsidRDefault="007D0CB8" w:rsidP="00057B2E">
      <w:pPr>
        <w:pStyle w:val="BodyText"/>
        <w:sectPr w:rsidR="007D0CB8" w:rsidSect="001A05D1">
          <w:pgSz w:w="12240" w:h="15840"/>
          <w:pgMar w:top="1296" w:right="1440" w:bottom="1152" w:left="1440" w:header="720" w:footer="720" w:gutter="0"/>
          <w:pgNumType w:start="1" w:chapStyle="1"/>
          <w:cols w:space="720"/>
          <w:docGrid w:linePitch="360"/>
        </w:sectPr>
      </w:pPr>
    </w:p>
    <w:p w14:paraId="51C33107" w14:textId="77777777" w:rsidR="00EB7617" w:rsidRDefault="00EB7617" w:rsidP="00EB7617">
      <w:pPr>
        <w:pStyle w:val="BodyTextCentered"/>
        <w:jc w:val="left"/>
      </w:pPr>
    </w:p>
    <w:p w14:paraId="483CC5D0" w14:textId="77777777" w:rsidR="00EB7617" w:rsidRDefault="00EB7617" w:rsidP="00EB7617">
      <w:pPr>
        <w:pStyle w:val="BodyTextCentered"/>
      </w:pPr>
    </w:p>
    <w:p w14:paraId="5E7DA875" w14:textId="77777777" w:rsidR="00EB7617" w:rsidRDefault="00EB7617" w:rsidP="00EB7617">
      <w:pPr>
        <w:pStyle w:val="BodyTextCentered"/>
      </w:pPr>
    </w:p>
    <w:p w14:paraId="15B47FED" w14:textId="77777777" w:rsidR="00EB7617" w:rsidRDefault="00EB7617" w:rsidP="00EB7617">
      <w:pPr>
        <w:pStyle w:val="BodyTextCentered"/>
      </w:pPr>
    </w:p>
    <w:p w14:paraId="489C5E65" w14:textId="77777777" w:rsidR="00EB7617" w:rsidRDefault="00EB7617" w:rsidP="00EB7617">
      <w:pPr>
        <w:pStyle w:val="BodyTextCentered"/>
      </w:pPr>
    </w:p>
    <w:p w14:paraId="31DE247B" w14:textId="77777777" w:rsidR="00EB7617" w:rsidRDefault="00EB7617" w:rsidP="00EB7617">
      <w:pPr>
        <w:pStyle w:val="BodyTextCentered"/>
      </w:pPr>
    </w:p>
    <w:p w14:paraId="322A49B7" w14:textId="77777777" w:rsidR="00EB7617" w:rsidRDefault="00EB7617" w:rsidP="00EB7617">
      <w:pPr>
        <w:pStyle w:val="BodyTextCentered"/>
      </w:pPr>
    </w:p>
    <w:p w14:paraId="1B5AD2D1" w14:textId="77777777" w:rsidR="00EB7617" w:rsidRDefault="00EB7617" w:rsidP="00EB7617">
      <w:pPr>
        <w:pStyle w:val="BodyTextCentered"/>
      </w:pPr>
    </w:p>
    <w:p w14:paraId="06564D88" w14:textId="77777777" w:rsidR="00EB7617" w:rsidRDefault="00EB7617" w:rsidP="00EB7617">
      <w:pPr>
        <w:pStyle w:val="BodyTextCentered"/>
      </w:pPr>
    </w:p>
    <w:p w14:paraId="37E91753" w14:textId="77777777" w:rsidR="00EB7617" w:rsidRDefault="00EB7617" w:rsidP="00EB7617">
      <w:pPr>
        <w:pStyle w:val="BodyTextCentered"/>
      </w:pPr>
    </w:p>
    <w:p w14:paraId="0430987B" w14:textId="77777777" w:rsidR="00EB7617" w:rsidRDefault="00EB7617" w:rsidP="00EB7617">
      <w:pPr>
        <w:pStyle w:val="BodyTextCentered"/>
      </w:pPr>
      <w:r>
        <w:t>This page intentionally left blank.</w:t>
      </w:r>
    </w:p>
    <w:p w14:paraId="363DDB75" w14:textId="77777777" w:rsidR="000A6539" w:rsidRDefault="000A6539" w:rsidP="00AC1F31">
      <w:pPr>
        <w:pStyle w:val="BodyText"/>
        <w:sectPr w:rsidR="000A6539" w:rsidSect="001A05D1">
          <w:pgSz w:w="12240" w:h="15840"/>
          <w:pgMar w:top="1296" w:right="1440" w:bottom="1152" w:left="1440" w:header="720" w:footer="720" w:gutter="0"/>
          <w:pgNumType w:start="1" w:chapStyle="1"/>
          <w:cols w:space="720"/>
          <w:docGrid w:linePitch="360"/>
        </w:sectPr>
      </w:pPr>
    </w:p>
    <w:p w14:paraId="7E18E952" w14:textId="5325A875" w:rsidR="0068771A" w:rsidRDefault="00382E1D" w:rsidP="0068771A">
      <w:pPr>
        <w:pStyle w:val="Heading6"/>
      </w:pPr>
      <w:bookmarkStart w:id="6" w:name="_Toc360638181"/>
      <w:r>
        <w:lastRenderedPageBreak/>
        <w:t>CSV Output Field Descriptions</w:t>
      </w:r>
      <w:bookmarkEnd w:id="6"/>
    </w:p>
    <w:p w14:paraId="62BBCD52" w14:textId="77777777" w:rsidR="008E1744" w:rsidRDefault="008E1744" w:rsidP="00382E1D">
      <w:pPr>
        <w:pStyle w:val="BodyText"/>
      </w:pPr>
    </w:p>
    <w:p w14:paraId="0F673F27" w14:textId="3FD7ED06" w:rsidR="008E1744" w:rsidRDefault="008E1744" w:rsidP="00382E1D">
      <w:pPr>
        <w:pStyle w:val="BodyText"/>
      </w:pPr>
      <w:r>
        <w:t xml:space="preserve">The following are descriptions of fields inspected by Copernicus. </w:t>
      </w:r>
    </w:p>
    <w:p w14:paraId="347CE3C1" w14:textId="0B5EDCD4" w:rsidR="00E6364C" w:rsidRDefault="00E6364C" w:rsidP="00E6364C">
      <w:pPr>
        <w:pStyle w:val="Heading7"/>
        <w:numPr>
          <w:ilvl w:val="6"/>
          <w:numId w:val="1"/>
        </w:numPr>
        <w:ind w:left="720" w:hanging="720"/>
      </w:pPr>
      <w:bookmarkStart w:id="7" w:name="_Toc293499081"/>
      <w:bookmarkStart w:id="8" w:name="_Toc360638182"/>
      <w:r>
        <w:t>General Information</w:t>
      </w:r>
      <w:bookmarkEnd w:id="7"/>
      <w:bookmarkEnd w:id="8"/>
    </w:p>
    <w:p w14:paraId="2ABD9214" w14:textId="10D3260B" w:rsidR="008E1744" w:rsidRDefault="008E1744" w:rsidP="00382E1D">
      <w:pPr>
        <w:pStyle w:val="BodyText"/>
      </w:pPr>
      <w:r>
        <w:t>For stability reasons, we do not allow Copernicus to run on chipsets that we have not tested on. Therefore this information is used to identify whether a system has been tested on, as well as to give a human-readable sense of what family a chipset belongs to.</w:t>
      </w:r>
    </w:p>
    <w:p w14:paraId="04DEA708" w14:textId="615060CD" w:rsidR="00382E1D" w:rsidRDefault="00382E1D" w:rsidP="00382E1D">
      <w:pPr>
        <w:pStyle w:val="Caption"/>
      </w:pPr>
      <w:bookmarkStart w:id="9" w:name="_Toc231609315"/>
      <w:r>
        <w:t>Table A-</w:t>
      </w:r>
      <w:fldSimple w:instr=" SEQ Table_A \* ARABIC ">
        <w:r>
          <w:rPr>
            <w:noProof/>
          </w:rPr>
          <w:t>1</w:t>
        </w:r>
      </w:fldSimple>
      <w:r>
        <w:t xml:space="preserve">. General </w:t>
      </w:r>
      <w:r w:rsidR="008E1744">
        <w:t>System Identification &amp; Compatibility Information</w:t>
      </w:r>
      <w:bookmarkEnd w:id="9"/>
    </w:p>
    <w:tbl>
      <w:tblPr>
        <w:tblStyle w:val="LightList-Accent12"/>
        <w:tblW w:w="9354" w:type="dxa"/>
        <w:tblLook w:val="0020" w:firstRow="1" w:lastRow="0" w:firstColumn="0" w:lastColumn="0" w:noHBand="0" w:noVBand="0"/>
      </w:tblPr>
      <w:tblGrid>
        <w:gridCol w:w="2178"/>
        <w:gridCol w:w="7176"/>
      </w:tblGrid>
      <w:tr w:rsidR="00382E1D" w:rsidRPr="002116AC" w14:paraId="0EE3B5A1" w14:textId="77777777" w:rsidTr="00382E1D">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2178" w:type="dxa"/>
          </w:tcPr>
          <w:p w14:paraId="6CBA8F82" w14:textId="77777777" w:rsidR="00382E1D" w:rsidRDefault="00382E1D" w:rsidP="00382E1D">
            <w:pPr>
              <w:pStyle w:val="TableTextHeading"/>
            </w:pPr>
            <w:r>
              <w:t>Field Name</w:t>
            </w:r>
            <w:r w:rsidRPr="003C2A68">
              <w:t xml:space="preserve"> </w:t>
            </w:r>
          </w:p>
        </w:tc>
        <w:tc>
          <w:tcPr>
            <w:tcW w:w="7176" w:type="dxa"/>
          </w:tcPr>
          <w:p w14:paraId="4C205182" w14:textId="77777777" w:rsidR="00382E1D" w:rsidRDefault="00382E1D" w:rsidP="00382E1D">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382E1D" w:rsidRPr="002116AC" w14:paraId="2CC44C46" w14:textId="77777777" w:rsidTr="00382E1D">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2178" w:type="dxa"/>
          </w:tcPr>
          <w:p w14:paraId="50BBAD51" w14:textId="61A62361" w:rsidR="00382E1D" w:rsidRPr="00B451DE" w:rsidRDefault="008E1744" w:rsidP="00382E1D">
            <w:pPr>
              <w:pStyle w:val="TableText"/>
            </w:pPr>
            <w:r w:rsidRPr="008E1744">
              <w:t>CHIPSET_DEV_ID</w:t>
            </w:r>
          </w:p>
        </w:tc>
        <w:tc>
          <w:tcPr>
            <w:tcW w:w="7176" w:type="dxa"/>
          </w:tcPr>
          <w:p w14:paraId="4AF4CF5F" w14:textId="7B2378F1" w:rsidR="00382E1D" w:rsidRPr="00B451DE" w:rsidRDefault="00280544" w:rsidP="00382E1D">
            <w:pPr>
              <w:pStyle w:val="TableText"/>
              <w:cnfStyle w:val="000000100000" w:firstRow="0" w:lastRow="0" w:firstColumn="0" w:lastColumn="0" w:oddVBand="0" w:evenVBand="0" w:oddHBand="1" w:evenHBand="0" w:firstRowFirstColumn="0" w:firstRowLastColumn="0" w:lastRowFirstColumn="0" w:lastRowLastColumn="0"/>
            </w:pPr>
            <w:r w:rsidRPr="00280544">
              <w:t>This is the PCI Device ID used to identify the chipset used on the system.</w:t>
            </w:r>
          </w:p>
        </w:tc>
      </w:tr>
      <w:tr w:rsidR="00382E1D" w:rsidRPr="002116AC" w14:paraId="3D1F3245"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01AEEE54" w14:textId="29AA23BF" w:rsidR="00382E1D" w:rsidRPr="00B451DE" w:rsidRDefault="008E1744" w:rsidP="00382E1D">
            <w:pPr>
              <w:pStyle w:val="TableText"/>
            </w:pPr>
            <w:r w:rsidRPr="008E1744">
              <w:t>CHIPSET_FAMILY</w:t>
            </w:r>
          </w:p>
        </w:tc>
        <w:tc>
          <w:tcPr>
            <w:tcW w:w="7176" w:type="dxa"/>
          </w:tcPr>
          <w:p w14:paraId="2EF9B846" w14:textId="0D746F2D" w:rsidR="00382E1D" w:rsidRPr="00B451DE" w:rsidRDefault="00280544" w:rsidP="00382E1D">
            <w:pPr>
              <w:pStyle w:val="TableText"/>
              <w:cnfStyle w:val="000000000000" w:firstRow="0" w:lastRow="0" w:firstColumn="0" w:lastColumn="0" w:oddVBand="0" w:evenVBand="0" w:oddHBand="0" w:evenHBand="0" w:firstRowFirstColumn="0" w:firstRowLastColumn="0" w:lastRowFirstColumn="0" w:lastRowLastColumn="0"/>
            </w:pPr>
            <w:r w:rsidRPr="00280544">
              <w:t>The chipset families supported by Copernicus are ICH7, ICH8, ICH9, ICH10, and PCH-based chipsets.  It is determined from the CHIPSET_DEV_ID.  It is included for ease of quickly determining which other Copernicus fields are relevant to a particular machine.</w:t>
            </w:r>
          </w:p>
        </w:tc>
      </w:tr>
    </w:tbl>
    <w:p w14:paraId="6858E9FC" w14:textId="6D9168BB" w:rsidR="008E1744" w:rsidRPr="00C67DB9" w:rsidRDefault="008E1744" w:rsidP="008E1744">
      <w:pPr>
        <w:pStyle w:val="LineSpacer"/>
        <w:rPr>
          <w:i/>
        </w:rPr>
      </w:pPr>
      <w:r>
        <w:rPr>
          <w:i/>
        </w:rPr>
        <w:t xml:space="preserve"> </w:t>
      </w:r>
    </w:p>
    <w:p w14:paraId="2ED68C6E" w14:textId="6C2ADAB5" w:rsidR="00E6364C" w:rsidRDefault="00E6364C" w:rsidP="00E6364C">
      <w:pPr>
        <w:pStyle w:val="Heading7"/>
        <w:numPr>
          <w:ilvl w:val="6"/>
          <w:numId w:val="1"/>
        </w:numPr>
        <w:ind w:left="720" w:hanging="720"/>
      </w:pPr>
      <w:bookmarkStart w:id="10" w:name="_Toc360638183"/>
      <w:r>
        <w:t>BIOS Information</w:t>
      </w:r>
      <w:bookmarkEnd w:id="10"/>
    </w:p>
    <w:p w14:paraId="4461986D" w14:textId="00545DA2" w:rsidR="008E1744" w:rsidRDefault="008E1744" w:rsidP="00181A1C">
      <w:pPr>
        <w:pStyle w:val="BodyText"/>
      </w:pPr>
      <w:r w:rsidRPr="008E1744">
        <w:t xml:space="preserve">The BIOS_CNTL bits provide the broadest and highest level of protection of the flash chip.  When properly set, the entire flash chip is write-protected.  The PR (protected region) registers can offer the same functionality, but also provide read-protection and finer granularity while still being able to </w:t>
      </w:r>
      <w:r w:rsidR="004237E1">
        <w:t xml:space="preserve">protect the entire flash chip.  The FLOCKDN </w:t>
      </w:r>
      <w:r w:rsidR="00702FE3">
        <w:t>must</w:t>
      </w:r>
      <w:r w:rsidR="00B856AC">
        <w:t xml:space="preserve"> be</w:t>
      </w:r>
      <w:r w:rsidR="004237E1">
        <w:t xml:space="preserve"> set in order to </w:t>
      </w:r>
      <w:r w:rsidR="00702FE3">
        <w:t xml:space="preserve">properly </w:t>
      </w:r>
      <w:r w:rsidR="004237E1">
        <w:t>enforce PR protections.</w:t>
      </w:r>
    </w:p>
    <w:p w14:paraId="6F216A22" w14:textId="77777777" w:rsidR="008E1744" w:rsidRDefault="008E1744" w:rsidP="00181A1C">
      <w:pPr>
        <w:pStyle w:val="BodyText"/>
      </w:pPr>
    </w:p>
    <w:p w14:paraId="0CE056CD" w14:textId="6CB780A1" w:rsidR="00382E1D" w:rsidRDefault="00382E1D" w:rsidP="00382E1D">
      <w:pPr>
        <w:pStyle w:val="Caption"/>
      </w:pPr>
      <w:bookmarkStart w:id="11" w:name="_Toc231609316"/>
      <w:r>
        <w:t>Table A-</w:t>
      </w:r>
      <w:fldSimple w:instr=" SEQ Table_A \* ARABIC ">
        <w:r>
          <w:rPr>
            <w:noProof/>
          </w:rPr>
          <w:t>2</w:t>
        </w:r>
      </w:fldSimple>
      <w:r>
        <w:t xml:space="preserve">. </w:t>
      </w:r>
      <w:r w:rsidR="00E517B0">
        <w:t>BIOS Access Control Information</w:t>
      </w:r>
      <w:bookmarkEnd w:id="11"/>
    </w:p>
    <w:tbl>
      <w:tblPr>
        <w:tblStyle w:val="LightList-Accent12"/>
        <w:tblW w:w="9354" w:type="dxa"/>
        <w:tblLook w:val="0020" w:firstRow="1" w:lastRow="0" w:firstColumn="0" w:lastColumn="0" w:noHBand="0" w:noVBand="0"/>
      </w:tblPr>
      <w:tblGrid>
        <w:gridCol w:w="3283"/>
        <w:gridCol w:w="6071"/>
      </w:tblGrid>
      <w:tr w:rsidR="00382E1D" w:rsidRPr="002116AC" w14:paraId="17790561" w14:textId="77777777" w:rsidTr="00382E1D">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2178" w:type="dxa"/>
          </w:tcPr>
          <w:p w14:paraId="156EB51E" w14:textId="77777777" w:rsidR="00382E1D" w:rsidRDefault="00382E1D" w:rsidP="00382E1D">
            <w:pPr>
              <w:pStyle w:val="TableTextHeading"/>
            </w:pPr>
            <w:r>
              <w:t>Field Name</w:t>
            </w:r>
            <w:r w:rsidRPr="003C2A68">
              <w:t xml:space="preserve"> </w:t>
            </w:r>
          </w:p>
        </w:tc>
        <w:tc>
          <w:tcPr>
            <w:tcW w:w="7176" w:type="dxa"/>
          </w:tcPr>
          <w:p w14:paraId="5326EDAE" w14:textId="77777777" w:rsidR="00382E1D" w:rsidRDefault="00382E1D" w:rsidP="00382E1D">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382E1D" w:rsidRPr="002116AC" w14:paraId="534CB007" w14:textId="77777777" w:rsidTr="00382E1D">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2178" w:type="dxa"/>
          </w:tcPr>
          <w:p w14:paraId="18D01390" w14:textId="7C621734" w:rsidR="00382E1D" w:rsidRPr="00B451DE" w:rsidRDefault="004C55FE" w:rsidP="00382E1D">
            <w:pPr>
              <w:pStyle w:val="TableText"/>
            </w:pPr>
            <w:r w:rsidRPr="004C55FE">
              <w:t>FREGx</w:t>
            </w:r>
          </w:p>
        </w:tc>
        <w:tc>
          <w:tcPr>
            <w:tcW w:w="7176" w:type="dxa"/>
          </w:tcPr>
          <w:p w14:paraId="018B2D12" w14:textId="09580536" w:rsidR="00382E1D" w:rsidRPr="00B451DE" w:rsidRDefault="00217F18" w:rsidP="00217F18">
            <w:pPr>
              <w:pStyle w:val="TableText"/>
              <w:cnfStyle w:val="000000100000" w:firstRow="0" w:lastRow="0" w:firstColumn="0" w:lastColumn="0" w:oddVBand="0" w:evenVBand="0" w:oddHBand="1" w:evenHBand="0" w:firstRowFirstColumn="0" w:firstRowLastColumn="0" w:lastRowFirstColumn="0" w:lastRowLastColumn="0"/>
            </w:pPr>
            <w:r w:rsidRPr="00217F18">
              <w:rPr>
                <w:rFonts w:eastAsiaTheme="minorEastAsia"/>
                <w:szCs w:val="20"/>
                <w:lang w:eastAsia="ko-KR"/>
              </w:rPr>
              <w:t>These registers are only applicable in descriptor mode.  They contain the base and limit addresses for the 5 possible regions in the flash chip.  A chip may not implement all regions, but the supported regions (0 through 4) are: Flash Descriptor, BIOS, Intel ME, Gigabit Ethernet, and Platform Data.  We are primarily concerned with region 1, the BIOS.</w:t>
            </w:r>
          </w:p>
        </w:tc>
      </w:tr>
      <w:tr w:rsidR="00382E1D" w:rsidRPr="002116AC" w14:paraId="7A4D3A56"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4009E7FE" w14:textId="6AC6A904" w:rsidR="00382E1D" w:rsidRPr="00B451DE" w:rsidRDefault="004C55FE" w:rsidP="00382E1D">
            <w:pPr>
              <w:pStyle w:val="TableText"/>
            </w:pPr>
            <w:r w:rsidRPr="004C55FE">
              <w:t>FLOCKDN</w:t>
            </w:r>
          </w:p>
        </w:tc>
        <w:tc>
          <w:tcPr>
            <w:tcW w:w="7176" w:type="dxa"/>
          </w:tcPr>
          <w:p w14:paraId="5715CC58" w14:textId="5131BD51" w:rsidR="00382E1D" w:rsidRPr="00B451DE" w:rsidRDefault="00C76067" w:rsidP="00382E1D">
            <w:pPr>
              <w:pStyle w:val="TableText"/>
              <w:cnfStyle w:val="000000000000" w:firstRow="0" w:lastRow="0" w:firstColumn="0" w:lastColumn="0" w:oddVBand="0" w:evenVBand="0" w:oddHBand="0" w:evenHBand="0" w:firstRowFirstColumn="0" w:firstRowLastColumn="0" w:lastRowFirstColumn="0" w:lastRowLastColumn="0"/>
            </w:pPr>
            <w:r w:rsidRPr="00C76067">
              <w:t>This is a bit is the HSFS register.  Once set, certain configuration registers become "locked down" (read only).  This is primarily used for locking down security configurations.  Once set, this bit cannot be cleared without a system reset.</w:t>
            </w:r>
          </w:p>
        </w:tc>
      </w:tr>
      <w:tr w:rsidR="00382E1D" w:rsidRPr="002116AC" w14:paraId="64838846" w14:textId="77777777" w:rsidTr="00382E1D">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7FC3E46F" w14:textId="40F10411" w:rsidR="00382E1D" w:rsidRPr="00B451DE" w:rsidRDefault="0065460C" w:rsidP="00382E1D">
            <w:pPr>
              <w:pStyle w:val="TableText"/>
            </w:pPr>
            <w:r w:rsidRPr="0065460C">
              <w:t>FLASH_DESCRIPTOR_MODE</w:t>
            </w:r>
          </w:p>
        </w:tc>
        <w:tc>
          <w:tcPr>
            <w:tcW w:w="7176" w:type="dxa"/>
          </w:tcPr>
          <w:p w14:paraId="191F6572" w14:textId="503F9A71" w:rsidR="00382E1D" w:rsidRPr="00B451DE" w:rsidRDefault="0065460C" w:rsidP="00382E1D">
            <w:pPr>
              <w:pStyle w:val="TableText"/>
              <w:cnfStyle w:val="000000100000" w:firstRow="0" w:lastRow="0" w:firstColumn="0" w:lastColumn="0" w:oddVBand="0" w:evenVBand="0" w:oddHBand="1" w:evenHBand="0" w:firstRowFirstColumn="0" w:firstRowLastColumn="0" w:lastRowFirstColumn="0" w:lastRowLastColumn="0"/>
            </w:pPr>
            <w:r w:rsidRPr="0065460C">
              <w:t>This parameter indicates whether the flash chip is running in descriptor mode.  In descriptor mode, the flash chip is segmented into regions described by the FREG registers.  In non-descriptor mode, the chip is considered to be one monolithic region.  It is determined from a bit in the HSFS register.</w:t>
            </w:r>
          </w:p>
        </w:tc>
      </w:tr>
      <w:tr w:rsidR="00382E1D" w:rsidRPr="002116AC" w14:paraId="2420E3FD" w14:textId="77777777" w:rsidTr="000F542A">
        <w:trPr>
          <w:trHeight w:val="1393"/>
        </w:trPr>
        <w:tc>
          <w:tcPr>
            <w:cnfStyle w:val="000010000000" w:firstRow="0" w:lastRow="0" w:firstColumn="0" w:lastColumn="0" w:oddVBand="1" w:evenVBand="0" w:oddHBand="0" w:evenHBand="0" w:firstRowFirstColumn="0" w:firstRowLastColumn="0" w:lastRowFirstColumn="0" w:lastRowLastColumn="0"/>
            <w:tcW w:w="2178" w:type="dxa"/>
          </w:tcPr>
          <w:p w14:paraId="250FD8AC" w14:textId="42738B6A" w:rsidR="00382E1D" w:rsidRPr="00B451DE" w:rsidRDefault="009C61F0" w:rsidP="00382E1D">
            <w:pPr>
              <w:pStyle w:val="TableText"/>
            </w:pPr>
            <w:r w:rsidRPr="009C61F0">
              <w:t>BIOSWE_LOCK</w:t>
            </w:r>
          </w:p>
        </w:tc>
        <w:tc>
          <w:tcPr>
            <w:tcW w:w="7176" w:type="dxa"/>
          </w:tcPr>
          <w:p w14:paraId="6BF7FFE5" w14:textId="279C8D30" w:rsidR="00382E1D" w:rsidRPr="00B451DE" w:rsidRDefault="005C5917" w:rsidP="00382E1D">
            <w:pPr>
              <w:pStyle w:val="TableText"/>
              <w:cnfStyle w:val="000000000000" w:firstRow="0" w:lastRow="0" w:firstColumn="0" w:lastColumn="0" w:oddVBand="0" w:evenVBand="0" w:oddHBand="0" w:evenHBand="0" w:firstRowFirstColumn="0" w:firstRowLastColumn="0" w:lastRowFirstColumn="0" w:lastRowLastColumn="0"/>
            </w:pPr>
            <w:r w:rsidRPr="005C5917">
              <w:t>When this is True, it indicates that the BIOSWE bit is disabled and locked down by SMM mode.  This means that the BLE bit is set and SMM is blocking any attempts to turn on BIOSWE.  BIOSWE and BLE are found in the BIOS_CNTL register, which is described below.</w:t>
            </w:r>
          </w:p>
        </w:tc>
      </w:tr>
      <w:tr w:rsidR="008C74B1" w:rsidRPr="002116AC" w14:paraId="4F267259" w14:textId="77777777" w:rsidTr="00382E1D">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7D8B0FE0" w14:textId="45038656" w:rsidR="008C74B1" w:rsidRPr="009C61F0" w:rsidRDefault="008C74B1" w:rsidP="00382E1D">
            <w:pPr>
              <w:pStyle w:val="TableText"/>
            </w:pPr>
            <w:r w:rsidRPr="008C74B1">
              <w:lastRenderedPageBreak/>
              <w:t>FLASH_DESCRIPTOR_OVERRIDE</w:t>
            </w:r>
          </w:p>
        </w:tc>
        <w:tc>
          <w:tcPr>
            <w:tcW w:w="7176" w:type="dxa"/>
          </w:tcPr>
          <w:p w14:paraId="5AECF2AB" w14:textId="5DB0FBD2" w:rsidR="008C74B1" w:rsidRPr="005C5917" w:rsidRDefault="008C74B1" w:rsidP="00382E1D">
            <w:pPr>
              <w:pStyle w:val="TableText"/>
              <w:cnfStyle w:val="000000100000" w:firstRow="0" w:lastRow="0" w:firstColumn="0" w:lastColumn="0" w:oddVBand="0" w:evenVBand="0" w:oddHBand="1" w:evenHBand="0" w:firstRowFirstColumn="0" w:firstRowLastColumn="0" w:lastRowFirstColumn="0" w:lastRowLastColumn="0"/>
            </w:pPr>
            <w:r w:rsidRPr="008C74B1">
              <w:t>This is true whenever the flash descriptor override is enabled.  While this is enabled, the FLMSTR1 protections are overridden with the FRAP protections.  Note that this override is a physical pin which overrides the FLMSTR1 protections and it cannot be set by software.</w:t>
            </w:r>
          </w:p>
        </w:tc>
      </w:tr>
      <w:tr w:rsidR="000F542A" w:rsidRPr="002116AC" w14:paraId="2F5048A2"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5F71C7F2" w14:textId="687B8074" w:rsidR="000F542A" w:rsidRPr="008C74B1" w:rsidRDefault="000F542A" w:rsidP="00382E1D">
            <w:pPr>
              <w:pStyle w:val="TableText"/>
            </w:pPr>
            <w:r w:rsidRPr="000F542A">
              <w:t>PRx</w:t>
            </w:r>
          </w:p>
        </w:tc>
        <w:tc>
          <w:tcPr>
            <w:tcW w:w="7176" w:type="dxa"/>
          </w:tcPr>
          <w:p w14:paraId="2B10671B" w14:textId="2DD8B066" w:rsidR="000F542A" w:rsidRPr="008C74B1" w:rsidRDefault="000F542A" w:rsidP="00382E1D">
            <w:pPr>
              <w:pStyle w:val="TableText"/>
              <w:cnfStyle w:val="000000000000" w:firstRow="0" w:lastRow="0" w:firstColumn="0" w:lastColumn="0" w:oddVBand="0" w:evenVBand="0" w:oddHBand="0" w:evenHBand="0" w:firstRowFirstColumn="0" w:firstRowLastColumn="0" w:lastRowFirstColumn="0" w:lastRowLastColumn="0"/>
            </w:pPr>
            <w:r w:rsidRPr="000F542A">
              <w:t>These registers allow for hardware-enforced read or write protection of arbitrary regions of the flash chip.  On ICH7-based chipsets, PR3 and PR4 are not applicable.  These registers are read-only when FLOCKDN is set.</w:t>
            </w:r>
          </w:p>
        </w:tc>
      </w:tr>
      <w:tr w:rsidR="000F542A" w:rsidRPr="002116AC" w14:paraId="5A068FB2" w14:textId="77777777" w:rsidTr="00382E1D">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61ACF925" w14:textId="3E9075EA" w:rsidR="000F542A" w:rsidRPr="008C74B1" w:rsidRDefault="000F542A" w:rsidP="00382E1D">
            <w:pPr>
              <w:pStyle w:val="TableText"/>
            </w:pPr>
            <w:r w:rsidRPr="000F542A">
              <w:t>PREOP, OPMENU, OPTYPE, UVSCC_ERASE, LVSCC_ERASE</w:t>
            </w:r>
          </w:p>
        </w:tc>
        <w:tc>
          <w:tcPr>
            <w:tcW w:w="7176" w:type="dxa"/>
          </w:tcPr>
          <w:p w14:paraId="43DEEBBD" w14:textId="7246191F" w:rsidR="000F542A" w:rsidRPr="008C74B1" w:rsidRDefault="008E6844" w:rsidP="00382E1D">
            <w:pPr>
              <w:pStyle w:val="TableText"/>
              <w:cnfStyle w:val="000000100000" w:firstRow="0" w:lastRow="0" w:firstColumn="0" w:lastColumn="0" w:oddVBand="0" w:evenVBand="0" w:oddHBand="1" w:evenHBand="0" w:firstRowFirstColumn="0" w:firstRowLastColumn="0" w:lastRowFirstColumn="0" w:lastRowLastColumn="0"/>
            </w:pPr>
            <w:r w:rsidRPr="008E6844">
              <w:t>Collectively, these registers specify the operations which may be performed on the flash chip using the SPI software sequencing functionality.  These operations are various types of read and write operations.  Flash chips in non-descriptor mode only support software sequencing, whereas flash chips in descriptor mode support both hardware sequencing and software sequencing functionality.  These registers are only interesting to us on (usually older) chips that are running in non-descriptor mode.  This is because the chip cannot be written if these registers do declare any write operations, therefore the register CAN provide write-protection functionality.  A chip operating in descriptor mode, however, will always have write operations available to use (barring any other write-protection mechanisms).  PREOP, OPMENU, and OPTYPE become read-only when FLOCKDN is set.</w:t>
            </w:r>
          </w:p>
        </w:tc>
      </w:tr>
      <w:tr w:rsidR="008E6844" w:rsidRPr="002116AC" w14:paraId="4DDDC355"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330BA7FD" w14:textId="70F7983A" w:rsidR="008E6844" w:rsidRPr="000F542A" w:rsidRDefault="008E6844" w:rsidP="00382E1D">
            <w:pPr>
              <w:pStyle w:val="TableText"/>
            </w:pPr>
            <w:r w:rsidRPr="008E6844">
              <w:t>FRAP</w:t>
            </w:r>
          </w:p>
        </w:tc>
        <w:tc>
          <w:tcPr>
            <w:tcW w:w="7176" w:type="dxa"/>
          </w:tcPr>
          <w:p w14:paraId="61387498" w14:textId="3C853329" w:rsidR="008E6844" w:rsidRPr="008E6844" w:rsidRDefault="008E6844" w:rsidP="00382E1D">
            <w:pPr>
              <w:pStyle w:val="TableText"/>
              <w:cnfStyle w:val="000000000000" w:firstRow="0" w:lastRow="0" w:firstColumn="0" w:lastColumn="0" w:oddVBand="0" w:evenVBand="0" w:oddHBand="0" w:evenHBand="0" w:firstRowFirstColumn="0" w:firstRowLastColumn="0" w:lastRowFirstColumn="0" w:lastRowLastColumn="0"/>
            </w:pPr>
            <w:r w:rsidRPr="008E6844">
              <w:t>This register is only applicable in descriptor mode.  When FLASH_DESCRIPTOR_OVERRIDE is enabled, the permissions in FLMSTR1 are overridden by the permissions in this register.</w:t>
            </w:r>
          </w:p>
        </w:tc>
      </w:tr>
      <w:tr w:rsidR="00BE61B6" w:rsidRPr="002116AC" w14:paraId="4C3F52C5" w14:textId="77777777" w:rsidTr="00382E1D">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0A611CD3" w14:textId="1ADA76F4" w:rsidR="00BE61B6" w:rsidRPr="008E6844" w:rsidRDefault="00BE61B6" w:rsidP="00382E1D">
            <w:pPr>
              <w:pStyle w:val="TableText"/>
            </w:pPr>
            <w:r w:rsidRPr="00BE61B6">
              <w:t>FLMSTRx</w:t>
            </w:r>
          </w:p>
        </w:tc>
        <w:tc>
          <w:tcPr>
            <w:tcW w:w="7176" w:type="dxa"/>
          </w:tcPr>
          <w:p w14:paraId="4A9B8B64" w14:textId="3CF4D165" w:rsidR="00BE61B6" w:rsidRPr="008E6844" w:rsidRDefault="00BE61B6" w:rsidP="00382E1D">
            <w:pPr>
              <w:pStyle w:val="TableText"/>
              <w:cnfStyle w:val="000000100000" w:firstRow="0" w:lastRow="0" w:firstColumn="0" w:lastColumn="0" w:oddVBand="0" w:evenVBand="0" w:oddHBand="1" w:evenHBand="0" w:firstRowFirstColumn="0" w:firstRowLastColumn="0" w:lastRowFirstColumn="0" w:lastRowLastColumn="0"/>
            </w:pPr>
            <w:r w:rsidRPr="00BE61B6">
              <w:t>These registers are only applicable in descriptor mode.  There are three of these registers, one each for flash regions 1, 2, and 3.  The bits in these registers control the ability of code in these regions to read or write to any of the other regions.  Each of these registers provide enough bits to individually control readability and writability for each of the 5 regions.  FLMSTR1 specifies permissions for the Host CPU as well as the BIOS.</w:t>
            </w:r>
          </w:p>
        </w:tc>
      </w:tr>
      <w:tr w:rsidR="00BE61B6" w:rsidRPr="002116AC" w14:paraId="189FA643"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2891EA47" w14:textId="4EDEAEDC" w:rsidR="00BE61B6" w:rsidRPr="00BE61B6" w:rsidRDefault="00BE61B6" w:rsidP="00382E1D">
            <w:pPr>
              <w:pStyle w:val="TableText"/>
            </w:pPr>
            <w:r w:rsidRPr="00BE61B6">
              <w:t>BIOS_CNTL</w:t>
            </w:r>
          </w:p>
        </w:tc>
        <w:tc>
          <w:tcPr>
            <w:tcW w:w="7176" w:type="dxa"/>
          </w:tcPr>
          <w:p w14:paraId="00D5796B" w14:textId="46747E60" w:rsidR="00BE61B6" w:rsidRPr="00BE61B6" w:rsidRDefault="00BE61B6" w:rsidP="00382E1D">
            <w:pPr>
              <w:pStyle w:val="TableText"/>
              <w:cnfStyle w:val="000000000000" w:firstRow="0" w:lastRow="0" w:firstColumn="0" w:lastColumn="0" w:oddVBand="0" w:evenVBand="0" w:oddHBand="0" w:evenHBand="0" w:firstRowFirstColumn="0" w:firstRowLastColumn="0" w:lastRowFirstColumn="0" w:lastRowLastColumn="0"/>
            </w:pPr>
            <w:r w:rsidRPr="00BE61B6">
              <w:t>This contains the BIOSWE and BLE bits which are used to determine and protect writability of the entire flash chip.  BIOSWE enables writability to the flash chip.  When BLE is set, then SMM receives an interrupt whenever there is an attempt to enable BIOSWE, and SMM then has the ability to block the change (this is up to the vendor which provides the SMM code).</w:t>
            </w:r>
          </w:p>
        </w:tc>
      </w:tr>
    </w:tbl>
    <w:p w14:paraId="725B9621" w14:textId="3C3214E8" w:rsidR="008E1744" w:rsidRPr="008E1744" w:rsidRDefault="008E1744" w:rsidP="008E1744">
      <w:pPr>
        <w:pStyle w:val="LineSpacer"/>
        <w:rPr>
          <w:i/>
        </w:rPr>
      </w:pPr>
      <w:r>
        <w:rPr>
          <w:i/>
        </w:rPr>
        <w:t xml:space="preserve"> </w:t>
      </w:r>
    </w:p>
    <w:p w14:paraId="214414CB" w14:textId="2D49769D" w:rsidR="00E6364C" w:rsidRDefault="00E6364C" w:rsidP="00E6364C">
      <w:pPr>
        <w:pStyle w:val="Heading7"/>
        <w:numPr>
          <w:ilvl w:val="6"/>
          <w:numId w:val="1"/>
        </w:numPr>
        <w:ind w:left="720" w:hanging="720"/>
      </w:pPr>
      <w:bookmarkStart w:id="12" w:name="_Toc360638184"/>
      <w:r>
        <w:t>SMM Information</w:t>
      </w:r>
      <w:bookmarkEnd w:id="12"/>
    </w:p>
    <w:p w14:paraId="58726F55" w14:textId="54D0B969" w:rsidR="00964C50" w:rsidRDefault="00964C50" w:rsidP="00964C50">
      <w:pPr>
        <w:pStyle w:val="BodyText"/>
      </w:pPr>
      <w:r>
        <w:t>There are three potential physical memory regions that can to be used as SMM RAM (SMRAM).  These are the compatibility segment (CSEG), high memory segment (HSEG), and top of memory segment (TSEG). The enabled regions are determined by reading the SMRAMC and ESMRAMC registers.  SMM runs at a higher privilege level than even ring 0 and so these regions should be protected from reads and writes when the CPU is not running in SMM mode.  These protections are provided by setting the D_LCK bit and using the SMRR registers.  Due to caching features on modern CPUs, the SMRAM may be vulnerable even if D_LCK protections are enabled (through cache poisoning).  Therefore the SMRR registers should be used, if they are available, to lock down the entire SMRAM region.  The implementation of the SMRR registers in the CPU</w:t>
      </w:r>
      <w:r w:rsidR="00706C99">
        <w:t>,</w:t>
      </w:r>
      <w:r>
        <w:t xml:space="preserve"> as opposed to the chipset</w:t>
      </w:r>
      <w:r w:rsidR="00706C99">
        <w:t>,</w:t>
      </w:r>
      <w:r>
        <w:t xml:space="preserve"> allows caching vulnerabilities to be mitigated.</w:t>
      </w:r>
    </w:p>
    <w:p w14:paraId="6CCBC802" w14:textId="77777777" w:rsidR="00964C50" w:rsidRDefault="00964C50" w:rsidP="00181A1C">
      <w:pPr>
        <w:pStyle w:val="BodyText"/>
      </w:pPr>
    </w:p>
    <w:p w14:paraId="22B74D2B" w14:textId="4B686C8E" w:rsidR="00382E1D" w:rsidRDefault="00382E1D" w:rsidP="00382E1D">
      <w:pPr>
        <w:pStyle w:val="Caption"/>
      </w:pPr>
      <w:bookmarkStart w:id="13" w:name="_Toc231609317"/>
      <w:r>
        <w:lastRenderedPageBreak/>
        <w:t>Table A-</w:t>
      </w:r>
      <w:fldSimple w:instr=" SEQ Table_A \* ARABIC ">
        <w:r>
          <w:rPr>
            <w:noProof/>
          </w:rPr>
          <w:t>3</w:t>
        </w:r>
      </w:fldSimple>
      <w:r>
        <w:t xml:space="preserve">. </w:t>
      </w:r>
      <w:r w:rsidR="00E517B0">
        <w:t>SMRAM Access Control Information</w:t>
      </w:r>
      <w:bookmarkEnd w:id="13"/>
    </w:p>
    <w:tbl>
      <w:tblPr>
        <w:tblStyle w:val="LightList-Accent12"/>
        <w:tblW w:w="9354" w:type="dxa"/>
        <w:tblLook w:val="0020" w:firstRow="1" w:lastRow="0" w:firstColumn="0" w:lastColumn="0" w:noHBand="0" w:noVBand="0"/>
      </w:tblPr>
      <w:tblGrid>
        <w:gridCol w:w="2178"/>
        <w:gridCol w:w="7176"/>
      </w:tblGrid>
      <w:tr w:rsidR="00382E1D" w:rsidRPr="002116AC" w14:paraId="26C80CBB" w14:textId="77777777" w:rsidTr="00382E1D">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2178" w:type="dxa"/>
          </w:tcPr>
          <w:p w14:paraId="6D183A58" w14:textId="77777777" w:rsidR="00382E1D" w:rsidRDefault="00382E1D" w:rsidP="00382E1D">
            <w:pPr>
              <w:pStyle w:val="TableTextHeading"/>
            </w:pPr>
            <w:r>
              <w:t>Field Name</w:t>
            </w:r>
            <w:r w:rsidRPr="003C2A68">
              <w:t xml:space="preserve"> </w:t>
            </w:r>
          </w:p>
        </w:tc>
        <w:tc>
          <w:tcPr>
            <w:tcW w:w="7176" w:type="dxa"/>
          </w:tcPr>
          <w:p w14:paraId="55833D00" w14:textId="77777777" w:rsidR="00382E1D" w:rsidRDefault="00382E1D" w:rsidP="00382E1D">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382E1D" w:rsidRPr="002116AC" w14:paraId="78DB9C90" w14:textId="77777777" w:rsidTr="00382E1D">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2178" w:type="dxa"/>
          </w:tcPr>
          <w:p w14:paraId="639D32B4" w14:textId="126E9AE9" w:rsidR="00382E1D" w:rsidRPr="00B451DE" w:rsidRDefault="004C55FE" w:rsidP="00382E1D">
            <w:pPr>
              <w:pStyle w:val="TableText"/>
            </w:pPr>
            <w:r w:rsidRPr="004C55FE">
              <w:t>SMRAMC</w:t>
            </w:r>
          </w:p>
        </w:tc>
        <w:tc>
          <w:tcPr>
            <w:tcW w:w="7176" w:type="dxa"/>
          </w:tcPr>
          <w:p w14:paraId="20AF1C41" w14:textId="3C9FB1B4" w:rsidR="00382E1D" w:rsidRPr="00B451DE" w:rsidRDefault="00354A1A" w:rsidP="00382E1D">
            <w:pPr>
              <w:pStyle w:val="TableText"/>
              <w:cnfStyle w:val="000000100000" w:firstRow="0" w:lastRow="0" w:firstColumn="0" w:lastColumn="0" w:oddVBand="0" w:evenVBand="0" w:oddHBand="1" w:evenHBand="0" w:firstRowFirstColumn="0" w:firstRowLastColumn="0" w:lastRowFirstColumn="0" w:lastRowLastColumn="0"/>
            </w:pPr>
            <w:r w:rsidRPr="00354A1A">
              <w:t>This register allows SMRAM to be enabled.  It also features the D_LCK bit.  When set, reads and writes to the SMRAM regions are blocked by the chipset.  In addition, most of SMRAMC and ESMRAMC become read-only when D_LCK is set, and D_LCK can only be cleared again by a system reset.</w:t>
            </w:r>
          </w:p>
        </w:tc>
      </w:tr>
      <w:tr w:rsidR="00382E1D" w:rsidRPr="002116AC" w14:paraId="3C12F380" w14:textId="77777777" w:rsidTr="00382E1D">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1C122DEF" w14:textId="58A0664E" w:rsidR="00382E1D" w:rsidRPr="00B451DE" w:rsidRDefault="004C55FE" w:rsidP="00382E1D">
            <w:pPr>
              <w:pStyle w:val="TableText"/>
            </w:pPr>
            <w:r w:rsidRPr="004C55FE">
              <w:t>ESMRAMC</w:t>
            </w:r>
          </w:p>
        </w:tc>
        <w:tc>
          <w:tcPr>
            <w:tcW w:w="7176" w:type="dxa"/>
          </w:tcPr>
          <w:p w14:paraId="0078F9C7" w14:textId="4B1F49A5" w:rsidR="00382E1D" w:rsidRPr="00B451DE" w:rsidRDefault="00354A1A" w:rsidP="00382E1D">
            <w:pPr>
              <w:pStyle w:val="TableText"/>
              <w:cnfStyle w:val="000000000000" w:firstRow="0" w:lastRow="0" w:firstColumn="0" w:lastColumn="0" w:oddVBand="0" w:evenVBand="0" w:oddHBand="0" w:evenHBand="0" w:firstRowFirstColumn="0" w:firstRowLastColumn="0" w:lastRowFirstColumn="0" w:lastRowLastColumn="0"/>
            </w:pPr>
            <w:r w:rsidRPr="00354A1A">
              <w:t>This register allows HSEG, TSEG, or both to be enabled.  When HSEG is enabled, CSEG is effectively disabled by the chipset because HSEG memory addresses map to the same DRAM region that CSEG would have mapped to.  This register also features the bits which can be set to enable caching of HSEG and TSEG.  Cacheability of HSEG is the advantage of using it rather than CSEG.</w:t>
            </w:r>
          </w:p>
        </w:tc>
      </w:tr>
      <w:tr w:rsidR="00382E1D" w:rsidRPr="002116AC" w14:paraId="04A271FF" w14:textId="77777777" w:rsidTr="00382E1D">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3E1455C9" w14:textId="4CFD404E" w:rsidR="00382E1D" w:rsidRPr="00B451DE" w:rsidRDefault="00376747" w:rsidP="00382E1D">
            <w:pPr>
              <w:pStyle w:val="TableText"/>
            </w:pPr>
            <w:r w:rsidRPr="00376747">
              <w:t>SMRR_PHYSMASK, SMRR_PHYSBASE</w:t>
            </w:r>
          </w:p>
        </w:tc>
        <w:tc>
          <w:tcPr>
            <w:tcW w:w="7176" w:type="dxa"/>
          </w:tcPr>
          <w:p w14:paraId="2D2BCE9F" w14:textId="708946FB" w:rsidR="00382E1D" w:rsidRPr="00B451DE" w:rsidRDefault="00354A1A" w:rsidP="00382E1D">
            <w:pPr>
              <w:pStyle w:val="TableText"/>
              <w:cnfStyle w:val="000000100000" w:firstRow="0" w:lastRow="0" w:firstColumn="0" w:lastColumn="0" w:oddVBand="0" w:evenVBand="0" w:oddHBand="1" w:evenHBand="0" w:firstRowFirstColumn="0" w:firstRowLastColumn="0" w:lastRowFirstColumn="0" w:lastRowLastColumn="0"/>
            </w:pPr>
            <w:r w:rsidRPr="00354A1A">
              <w:t>These registers combined specify a single contiguous region of physical memory which is only readable and writable in SMM mode.  They also specify cacheability options which override any other system caching settings.  These registers themselves are only writable in SMM mode.</w:t>
            </w:r>
          </w:p>
        </w:tc>
      </w:tr>
    </w:tbl>
    <w:p w14:paraId="1CD714B0" w14:textId="77777777" w:rsidR="00382E1D" w:rsidRDefault="00382E1D" w:rsidP="00181A1C">
      <w:pPr>
        <w:pStyle w:val="BodyText"/>
      </w:pPr>
    </w:p>
    <w:p w14:paraId="2B967497" w14:textId="77777777" w:rsidR="00E61929" w:rsidRDefault="00E61929" w:rsidP="00AC1F31">
      <w:pPr>
        <w:pStyle w:val="BodyText"/>
        <w:sectPr w:rsidR="00E61929" w:rsidSect="001A05D1">
          <w:footerReference w:type="default" r:id="rId16"/>
          <w:pgSz w:w="12240" w:h="15840"/>
          <w:pgMar w:top="1296" w:right="1440" w:bottom="1152" w:left="1440" w:header="720" w:footer="720" w:gutter="0"/>
          <w:pgNumType w:start="1" w:chapStyle="6"/>
          <w:cols w:space="720"/>
          <w:docGrid w:linePitch="360"/>
        </w:sectPr>
      </w:pPr>
    </w:p>
    <w:p w14:paraId="723A2146" w14:textId="22389D44" w:rsidR="00F04576" w:rsidRDefault="0063446A" w:rsidP="00E552BA">
      <w:pPr>
        <w:pStyle w:val="Heading6"/>
      </w:pPr>
      <w:bookmarkStart w:id="14" w:name="_Toc293499084"/>
      <w:bookmarkStart w:id="15" w:name="_Toc360638185"/>
      <w:r>
        <w:rPr>
          <w:rFonts w:eastAsia="Times New Roman"/>
        </w:rPr>
        <w:lastRenderedPageBreak/>
        <w:t>Abbreviations</w:t>
      </w:r>
      <w:bookmarkEnd w:id="14"/>
      <w:bookmarkEnd w:id="15"/>
    </w:p>
    <w:p w14:paraId="2705F891" w14:textId="79DCBEE1" w:rsidR="0079440F" w:rsidRDefault="0079440F" w:rsidP="0079440F">
      <w:pPr>
        <w:pStyle w:val="Heading7"/>
      </w:pPr>
      <w:bookmarkStart w:id="16" w:name="_Toc360638186"/>
      <w:r>
        <w:t>List of Abbreviations</w:t>
      </w:r>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30787" w14:paraId="7CCC0F4E" w14:textId="77777777" w:rsidTr="00F851DF">
        <w:tc>
          <w:tcPr>
            <w:tcW w:w="4788" w:type="dxa"/>
          </w:tcPr>
          <w:p w14:paraId="2B1DA3C0" w14:textId="707BDD9C" w:rsidR="00130787" w:rsidRPr="00130787" w:rsidRDefault="00F851DF" w:rsidP="0079440F">
            <w:pPr>
              <w:pStyle w:val="BodyText"/>
            </w:pPr>
            <w:r>
              <w:t>BIOS</w:t>
            </w:r>
          </w:p>
        </w:tc>
        <w:tc>
          <w:tcPr>
            <w:tcW w:w="4788" w:type="dxa"/>
          </w:tcPr>
          <w:p w14:paraId="2B1FC4C2" w14:textId="11128867" w:rsidR="00130787" w:rsidRDefault="00F851DF" w:rsidP="0079440F">
            <w:pPr>
              <w:pStyle w:val="BodyText"/>
            </w:pPr>
            <w:r>
              <w:t>Basic Input/Output System</w:t>
            </w:r>
          </w:p>
        </w:tc>
      </w:tr>
      <w:tr w:rsidR="00F851DF" w14:paraId="4183E706" w14:textId="77777777" w:rsidTr="00F851DF">
        <w:tc>
          <w:tcPr>
            <w:tcW w:w="4788" w:type="dxa"/>
          </w:tcPr>
          <w:p w14:paraId="1C2DEEC1" w14:textId="77777777" w:rsidR="00F851DF" w:rsidRDefault="00F851DF" w:rsidP="0079440F">
            <w:pPr>
              <w:pStyle w:val="BodyText"/>
            </w:pPr>
            <w:r>
              <w:t>SMM</w:t>
            </w:r>
          </w:p>
          <w:p w14:paraId="3B741275" w14:textId="292D2780" w:rsidR="00B068D6" w:rsidRPr="00130787" w:rsidRDefault="00B068D6" w:rsidP="0079440F">
            <w:pPr>
              <w:pStyle w:val="BodyText"/>
            </w:pPr>
            <w:r>
              <w:t>SMRAM</w:t>
            </w:r>
          </w:p>
        </w:tc>
        <w:tc>
          <w:tcPr>
            <w:tcW w:w="4788" w:type="dxa"/>
          </w:tcPr>
          <w:p w14:paraId="5C82ACD9" w14:textId="77777777" w:rsidR="00F851DF" w:rsidRDefault="00F851DF" w:rsidP="0079440F">
            <w:pPr>
              <w:pStyle w:val="BodyText"/>
            </w:pPr>
            <w:r>
              <w:t>System Management Mode</w:t>
            </w:r>
          </w:p>
          <w:p w14:paraId="6EF4D45D" w14:textId="50A08003" w:rsidR="00B068D6" w:rsidRDefault="00B068D6" w:rsidP="0079440F">
            <w:pPr>
              <w:pStyle w:val="BodyText"/>
            </w:pPr>
            <w:r>
              <w:t>System Management RAM</w:t>
            </w:r>
          </w:p>
        </w:tc>
      </w:tr>
      <w:tr w:rsidR="00F851DF" w14:paraId="4BE04865" w14:textId="77777777" w:rsidTr="00F851DF">
        <w:tc>
          <w:tcPr>
            <w:tcW w:w="4788" w:type="dxa"/>
          </w:tcPr>
          <w:p w14:paraId="7C42B91A" w14:textId="33F2FD42" w:rsidR="00F851DF" w:rsidRPr="00130787" w:rsidRDefault="00F851DF" w:rsidP="0079440F">
            <w:pPr>
              <w:pStyle w:val="BodyText"/>
            </w:pPr>
          </w:p>
        </w:tc>
        <w:tc>
          <w:tcPr>
            <w:tcW w:w="4788" w:type="dxa"/>
          </w:tcPr>
          <w:p w14:paraId="26C4182D" w14:textId="0BEA9848" w:rsidR="00F851DF" w:rsidRDefault="00F851DF" w:rsidP="0079440F">
            <w:pPr>
              <w:pStyle w:val="BodyText"/>
            </w:pPr>
          </w:p>
        </w:tc>
      </w:tr>
    </w:tbl>
    <w:p w14:paraId="6AE175A5" w14:textId="29370BF7" w:rsidR="00111E2D" w:rsidRDefault="00111E2D" w:rsidP="00AC1F31">
      <w:pPr>
        <w:pStyle w:val="BodyText"/>
      </w:pPr>
    </w:p>
    <w:p w14:paraId="5785205A" w14:textId="77777777" w:rsidR="00210E22" w:rsidRPr="00E61929" w:rsidRDefault="00210E22" w:rsidP="00AC1F31">
      <w:pPr>
        <w:pStyle w:val="BodyText"/>
      </w:pPr>
    </w:p>
    <w:sectPr w:rsidR="00210E22" w:rsidRPr="00E61929" w:rsidSect="001A05D1">
      <w:footerReference w:type="default" r:id="rId17"/>
      <w:pgSz w:w="12240" w:h="15840"/>
      <w:pgMar w:top="1296" w:right="1440" w:bottom="1152" w:left="1440" w:header="720" w:footer="720" w:gutter="0"/>
      <w:pgNumType w:start="1" w:chapStyle="6"/>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85FD2" w14:textId="77777777" w:rsidR="00A42430" w:rsidRDefault="00A42430" w:rsidP="00F34455">
      <w:r>
        <w:separator/>
      </w:r>
    </w:p>
    <w:p w14:paraId="7710D8B9" w14:textId="77777777" w:rsidR="00A42430" w:rsidRDefault="00A42430"/>
    <w:p w14:paraId="5C571E73" w14:textId="77777777" w:rsidR="00A42430" w:rsidRDefault="00A42430"/>
    <w:p w14:paraId="15381BB0" w14:textId="77777777" w:rsidR="00A42430" w:rsidRDefault="00A42430"/>
    <w:p w14:paraId="248AF6B9" w14:textId="77777777" w:rsidR="00A42430" w:rsidRDefault="00A42430"/>
  </w:endnote>
  <w:endnote w:type="continuationSeparator" w:id="0">
    <w:p w14:paraId="4BA8AC78" w14:textId="77777777" w:rsidR="00A42430" w:rsidRDefault="00A42430" w:rsidP="00F34455">
      <w:r>
        <w:continuationSeparator/>
      </w:r>
    </w:p>
    <w:p w14:paraId="20ED5EA0" w14:textId="77777777" w:rsidR="00A42430" w:rsidRDefault="00A42430"/>
    <w:p w14:paraId="4D53E13D" w14:textId="77777777" w:rsidR="00A42430" w:rsidRDefault="00A42430"/>
    <w:p w14:paraId="25F4B515" w14:textId="77777777" w:rsidR="00A42430" w:rsidRDefault="00A42430"/>
    <w:p w14:paraId="37D3AAE4" w14:textId="77777777" w:rsidR="00A42430" w:rsidRDefault="00A42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BDAE5" w14:textId="77777777" w:rsidR="00A42430" w:rsidRDefault="00A42430" w:rsidP="00A424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E244F3" w14:textId="77777777" w:rsidR="00A42430" w:rsidRDefault="00A42430" w:rsidP="0041612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E4DCE" w14:textId="46D4DF78" w:rsidR="00A42430" w:rsidRPr="00E92AC5" w:rsidRDefault="00A42430" w:rsidP="00416123">
    <w:pPr>
      <w:pStyle w:val="BodyTextCentered"/>
      <w:ind w:right="360"/>
    </w:pPr>
  </w:p>
  <w:p w14:paraId="5835FBD6" w14:textId="6FBE14BB" w:rsidR="00A42430" w:rsidRPr="00C45B44" w:rsidRDefault="00A42430" w:rsidP="00C45B4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DFB55" w14:textId="6524FCA9" w:rsidR="00A42430" w:rsidRPr="00E92AC5" w:rsidRDefault="00A42430" w:rsidP="008E1744">
    <w:pPr>
      <w:pStyle w:val="BodyTextCentered"/>
    </w:pPr>
  </w:p>
  <w:p w14:paraId="51FD882F" w14:textId="77777777" w:rsidR="00A42430" w:rsidRPr="00E61929" w:rsidRDefault="00A42430" w:rsidP="00107501">
    <w:pPr>
      <w:pStyle w:val="Footer"/>
    </w:pPr>
    <w:r>
      <w:fldChar w:fldCharType="begin"/>
    </w:r>
    <w:r>
      <w:instrText xml:space="preserve"> PAGE   \* MERGEFORMAT </w:instrText>
    </w:r>
    <w:r>
      <w:fldChar w:fldCharType="separate"/>
    </w:r>
    <w:r w:rsidR="00331BA4">
      <w:rPr>
        <w:noProof/>
      </w:rPr>
      <w:t>A-3</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41523" w14:textId="56FDCBAA" w:rsidR="00A42430" w:rsidRPr="0010236B" w:rsidRDefault="00A42430" w:rsidP="0010236B">
    <w:pPr>
      <w:pStyle w:val="BodyTextCentere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69A71" w14:textId="77777777" w:rsidR="00A42430" w:rsidRDefault="00A42430" w:rsidP="00F34455">
      <w:r>
        <w:separator/>
      </w:r>
    </w:p>
  </w:footnote>
  <w:footnote w:type="continuationSeparator" w:id="0">
    <w:p w14:paraId="3486C776" w14:textId="77777777" w:rsidR="00A42430" w:rsidRDefault="00A42430" w:rsidP="00F34455">
      <w:r>
        <w:continuationSeparator/>
      </w:r>
    </w:p>
    <w:p w14:paraId="319EC8FE" w14:textId="77777777" w:rsidR="00A42430" w:rsidRDefault="00A42430"/>
    <w:p w14:paraId="33918AEC" w14:textId="77777777" w:rsidR="00A42430" w:rsidRDefault="00A42430"/>
    <w:p w14:paraId="718B409F" w14:textId="77777777" w:rsidR="00A42430" w:rsidRDefault="00A42430"/>
    <w:p w14:paraId="063AF925" w14:textId="77777777" w:rsidR="00A42430" w:rsidRDefault="00A4243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64FD7" w14:textId="77777777" w:rsidR="00A42430" w:rsidRDefault="00A42430" w:rsidP="00BA65D3">
    <w:r w:rsidRPr="001C49EE">
      <w:t>UNCLASSIFIED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BA2CB" w14:textId="77777777" w:rsidR="00A42430" w:rsidRDefault="00A42430" w:rsidP="00131B54">
    <w:pPr>
      <w:pStyle w:val="DocAuthorDate"/>
    </w:pPr>
    <w:r>
      <w:t>CLASSIFICATION HERE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259D3" w14:textId="32E3B860" w:rsidR="00A42430" w:rsidRPr="00E92AC5" w:rsidRDefault="00A42430" w:rsidP="00C45B44">
    <w:pPr>
      <w:pStyle w:val="BodyTextCentered"/>
    </w:pPr>
  </w:p>
  <w:p w14:paraId="5F3F69E7" w14:textId="337944D4" w:rsidR="00A42430" w:rsidRPr="00C45B44" w:rsidRDefault="00A42430" w:rsidP="00C45B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E74E452"/>
    <w:lvl w:ilvl="0">
      <w:start w:val="1"/>
      <w:numFmt w:val="bullet"/>
      <w:pStyle w:val="ListBullet4"/>
      <w:lvlText w:val=""/>
      <w:lvlJc w:val="left"/>
      <w:pPr>
        <w:ind w:left="1440" w:hanging="360"/>
      </w:pPr>
      <w:rPr>
        <w:rFonts w:ascii="Symbol" w:hAnsi="Symbol" w:hint="default"/>
      </w:rPr>
    </w:lvl>
  </w:abstractNum>
  <w:abstractNum w:abstractNumId="1">
    <w:nsid w:val="FFFFFF82"/>
    <w:multiLevelType w:val="singleLevel"/>
    <w:tmpl w:val="17B03118"/>
    <w:lvl w:ilvl="0">
      <w:start w:val="1"/>
      <w:numFmt w:val="bullet"/>
      <w:pStyle w:val="ListBullet3"/>
      <w:lvlText w:val=""/>
      <w:lvlJc w:val="left"/>
      <w:pPr>
        <w:ind w:left="1080" w:hanging="360"/>
      </w:pPr>
      <w:rPr>
        <w:rFonts w:ascii="Wingdings" w:hAnsi="Wingdings" w:hint="default"/>
      </w:rPr>
    </w:lvl>
  </w:abstractNum>
  <w:abstractNum w:abstractNumId="2">
    <w:nsid w:val="FFFFFF83"/>
    <w:multiLevelType w:val="singleLevel"/>
    <w:tmpl w:val="54CA4F1A"/>
    <w:lvl w:ilvl="0">
      <w:start w:val="1"/>
      <w:numFmt w:val="bullet"/>
      <w:pStyle w:val="ListBullet2"/>
      <w:lvlText w:val="o"/>
      <w:lvlJc w:val="left"/>
      <w:pPr>
        <w:ind w:left="720" w:hanging="360"/>
      </w:pPr>
      <w:rPr>
        <w:rFonts w:ascii="Courier New" w:hAnsi="Courier New" w:cs="Courier New" w:hint="default"/>
      </w:rPr>
    </w:lvl>
  </w:abstractNum>
  <w:abstractNum w:abstractNumId="3">
    <w:nsid w:val="05511ABC"/>
    <w:multiLevelType w:val="hybridMultilevel"/>
    <w:tmpl w:val="1730E216"/>
    <w:lvl w:ilvl="0" w:tplc="1D68859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87B2C"/>
    <w:multiLevelType w:val="hybridMultilevel"/>
    <w:tmpl w:val="9B8611D0"/>
    <w:lvl w:ilvl="0" w:tplc="C4265C8C">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4B787D"/>
    <w:multiLevelType w:val="hybridMultilevel"/>
    <w:tmpl w:val="2ED40014"/>
    <w:lvl w:ilvl="0" w:tplc="86A85054">
      <w:start w:val="1"/>
      <w:numFmt w:val="bullet"/>
      <w:pStyle w:val="TableListBullet1"/>
      <w:lvlText w:val=""/>
      <w:lvlJc w:val="left"/>
      <w:pPr>
        <w:ind w:left="720" w:hanging="360"/>
      </w:pPr>
      <w:rPr>
        <w:rFonts w:ascii="Symbol" w:hAnsi="Symbol" w:hint="default"/>
      </w:rPr>
    </w:lvl>
    <w:lvl w:ilvl="1" w:tplc="E1C4A68C">
      <w:start w:val="1"/>
      <w:numFmt w:val="bullet"/>
      <w:pStyle w:val="TableList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41435"/>
    <w:multiLevelType w:val="hybridMultilevel"/>
    <w:tmpl w:val="DC8C70C8"/>
    <w:lvl w:ilvl="0" w:tplc="2320DEC8">
      <w:start w:val="1"/>
      <w:numFmt w:val="bullet"/>
      <w:lvlText w:val="•"/>
      <w:lvlJc w:val="left"/>
      <w:pPr>
        <w:tabs>
          <w:tab w:val="num" w:pos="720"/>
        </w:tabs>
        <w:ind w:left="720" w:hanging="360"/>
      </w:pPr>
      <w:rPr>
        <w:rFonts w:ascii="Arial" w:hAnsi="Arial" w:hint="default"/>
      </w:rPr>
    </w:lvl>
    <w:lvl w:ilvl="1" w:tplc="3A286410">
      <w:start w:val="1"/>
      <w:numFmt w:val="bullet"/>
      <w:lvlText w:val="•"/>
      <w:lvlJc w:val="left"/>
      <w:pPr>
        <w:tabs>
          <w:tab w:val="num" w:pos="1440"/>
        </w:tabs>
        <w:ind w:left="1440" w:hanging="360"/>
      </w:pPr>
      <w:rPr>
        <w:rFonts w:ascii="Arial" w:hAnsi="Arial" w:hint="default"/>
      </w:rPr>
    </w:lvl>
    <w:lvl w:ilvl="2" w:tplc="2A0EB60C" w:tentative="1">
      <w:start w:val="1"/>
      <w:numFmt w:val="bullet"/>
      <w:lvlText w:val="•"/>
      <w:lvlJc w:val="left"/>
      <w:pPr>
        <w:tabs>
          <w:tab w:val="num" w:pos="2160"/>
        </w:tabs>
        <w:ind w:left="2160" w:hanging="360"/>
      </w:pPr>
      <w:rPr>
        <w:rFonts w:ascii="Arial" w:hAnsi="Arial" w:hint="default"/>
      </w:rPr>
    </w:lvl>
    <w:lvl w:ilvl="3" w:tplc="977AC7DA" w:tentative="1">
      <w:start w:val="1"/>
      <w:numFmt w:val="bullet"/>
      <w:lvlText w:val="•"/>
      <w:lvlJc w:val="left"/>
      <w:pPr>
        <w:tabs>
          <w:tab w:val="num" w:pos="2880"/>
        </w:tabs>
        <w:ind w:left="2880" w:hanging="360"/>
      </w:pPr>
      <w:rPr>
        <w:rFonts w:ascii="Arial" w:hAnsi="Arial" w:hint="default"/>
      </w:rPr>
    </w:lvl>
    <w:lvl w:ilvl="4" w:tplc="AE046584" w:tentative="1">
      <w:start w:val="1"/>
      <w:numFmt w:val="bullet"/>
      <w:lvlText w:val="•"/>
      <w:lvlJc w:val="left"/>
      <w:pPr>
        <w:tabs>
          <w:tab w:val="num" w:pos="3600"/>
        </w:tabs>
        <w:ind w:left="3600" w:hanging="360"/>
      </w:pPr>
      <w:rPr>
        <w:rFonts w:ascii="Arial" w:hAnsi="Arial" w:hint="default"/>
      </w:rPr>
    </w:lvl>
    <w:lvl w:ilvl="5" w:tplc="078013DE" w:tentative="1">
      <w:start w:val="1"/>
      <w:numFmt w:val="bullet"/>
      <w:lvlText w:val="•"/>
      <w:lvlJc w:val="left"/>
      <w:pPr>
        <w:tabs>
          <w:tab w:val="num" w:pos="4320"/>
        </w:tabs>
        <w:ind w:left="4320" w:hanging="360"/>
      </w:pPr>
      <w:rPr>
        <w:rFonts w:ascii="Arial" w:hAnsi="Arial" w:hint="default"/>
      </w:rPr>
    </w:lvl>
    <w:lvl w:ilvl="6" w:tplc="95D6D200" w:tentative="1">
      <w:start w:val="1"/>
      <w:numFmt w:val="bullet"/>
      <w:lvlText w:val="•"/>
      <w:lvlJc w:val="left"/>
      <w:pPr>
        <w:tabs>
          <w:tab w:val="num" w:pos="5040"/>
        </w:tabs>
        <w:ind w:left="5040" w:hanging="360"/>
      </w:pPr>
      <w:rPr>
        <w:rFonts w:ascii="Arial" w:hAnsi="Arial" w:hint="default"/>
      </w:rPr>
    </w:lvl>
    <w:lvl w:ilvl="7" w:tplc="FF8E9B54" w:tentative="1">
      <w:start w:val="1"/>
      <w:numFmt w:val="bullet"/>
      <w:lvlText w:val="•"/>
      <w:lvlJc w:val="left"/>
      <w:pPr>
        <w:tabs>
          <w:tab w:val="num" w:pos="5760"/>
        </w:tabs>
        <w:ind w:left="5760" w:hanging="360"/>
      </w:pPr>
      <w:rPr>
        <w:rFonts w:ascii="Arial" w:hAnsi="Arial" w:hint="default"/>
      </w:rPr>
    </w:lvl>
    <w:lvl w:ilvl="8" w:tplc="82848E46" w:tentative="1">
      <w:start w:val="1"/>
      <w:numFmt w:val="bullet"/>
      <w:lvlText w:val="•"/>
      <w:lvlJc w:val="left"/>
      <w:pPr>
        <w:tabs>
          <w:tab w:val="num" w:pos="6480"/>
        </w:tabs>
        <w:ind w:left="6480" w:hanging="360"/>
      </w:pPr>
      <w:rPr>
        <w:rFonts w:ascii="Arial" w:hAnsi="Arial" w:hint="default"/>
      </w:rPr>
    </w:lvl>
  </w:abstractNum>
  <w:abstractNum w:abstractNumId="7">
    <w:nsid w:val="1E357F0D"/>
    <w:multiLevelType w:val="hybridMultilevel"/>
    <w:tmpl w:val="3BE06412"/>
    <w:lvl w:ilvl="0" w:tplc="1DCC75BC">
      <w:start w:val="1"/>
      <w:numFmt w:val="decimal"/>
      <w:pStyle w:val="Numberedlist3"/>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331C58"/>
    <w:multiLevelType w:val="hybridMultilevel"/>
    <w:tmpl w:val="3244C644"/>
    <w:lvl w:ilvl="0" w:tplc="C10C8E12">
      <w:start w:val="1"/>
      <w:numFmt w:val="bullet"/>
      <w:pStyle w:val="ListBullet"/>
      <w:lvlText w:val=""/>
      <w:lvlJc w:val="left"/>
      <w:pPr>
        <w:tabs>
          <w:tab w:val="num" w:pos="360"/>
        </w:tabs>
        <w:ind w:left="360" w:firstLine="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CF468C0"/>
    <w:multiLevelType w:val="hybridMultilevel"/>
    <w:tmpl w:val="D02254D4"/>
    <w:lvl w:ilvl="0" w:tplc="B718CC0A">
      <w:start w:val="1"/>
      <w:numFmt w:val="bullet"/>
      <w:lvlText w:val="•"/>
      <w:lvlJc w:val="left"/>
      <w:pPr>
        <w:tabs>
          <w:tab w:val="num" w:pos="720"/>
        </w:tabs>
        <w:ind w:left="720" w:hanging="360"/>
      </w:pPr>
      <w:rPr>
        <w:rFonts w:ascii="Arial" w:hAnsi="Arial" w:hint="default"/>
      </w:rPr>
    </w:lvl>
    <w:lvl w:ilvl="1" w:tplc="52620C10" w:tentative="1">
      <w:start w:val="1"/>
      <w:numFmt w:val="bullet"/>
      <w:lvlText w:val="•"/>
      <w:lvlJc w:val="left"/>
      <w:pPr>
        <w:tabs>
          <w:tab w:val="num" w:pos="1440"/>
        </w:tabs>
        <w:ind w:left="1440" w:hanging="360"/>
      </w:pPr>
      <w:rPr>
        <w:rFonts w:ascii="Arial" w:hAnsi="Arial" w:hint="default"/>
      </w:rPr>
    </w:lvl>
    <w:lvl w:ilvl="2" w:tplc="FD4C147A" w:tentative="1">
      <w:start w:val="1"/>
      <w:numFmt w:val="bullet"/>
      <w:lvlText w:val="•"/>
      <w:lvlJc w:val="left"/>
      <w:pPr>
        <w:tabs>
          <w:tab w:val="num" w:pos="2160"/>
        </w:tabs>
        <w:ind w:left="2160" w:hanging="360"/>
      </w:pPr>
      <w:rPr>
        <w:rFonts w:ascii="Arial" w:hAnsi="Arial" w:hint="default"/>
      </w:rPr>
    </w:lvl>
    <w:lvl w:ilvl="3" w:tplc="DF08C9E0" w:tentative="1">
      <w:start w:val="1"/>
      <w:numFmt w:val="bullet"/>
      <w:lvlText w:val="•"/>
      <w:lvlJc w:val="left"/>
      <w:pPr>
        <w:tabs>
          <w:tab w:val="num" w:pos="2880"/>
        </w:tabs>
        <w:ind w:left="2880" w:hanging="360"/>
      </w:pPr>
      <w:rPr>
        <w:rFonts w:ascii="Arial" w:hAnsi="Arial" w:hint="default"/>
      </w:rPr>
    </w:lvl>
    <w:lvl w:ilvl="4" w:tplc="12024D44" w:tentative="1">
      <w:start w:val="1"/>
      <w:numFmt w:val="bullet"/>
      <w:lvlText w:val="•"/>
      <w:lvlJc w:val="left"/>
      <w:pPr>
        <w:tabs>
          <w:tab w:val="num" w:pos="3600"/>
        </w:tabs>
        <w:ind w:left="3600" w:hanging="360"/>
      </w:pPr>
      <w:rPr>
        <w:rFonts w:ascii="Arial" w:hAnsi="Arial" w:hint="default"/>
      </w:rPr>
    </w:lvl>
    <w:lvl w:ilvl="5" w:tplc="8A60094A" w:tentative="1">
      <w:start w:val="1"/>
      <w:numFmt w:val="bullet"/>
      <w:lvlText w:val="•"/>
      <w:lvlJc w:val="left"/>
      <w:pPr>
        <w:tabs>
          <w:tab w:val="num" w:pos="4320"/>
        </w:tabs>
        <w:ind w:left="4320" w:hanging="360"/>
      </w:pPr>
      <w:rPr>
        <w:rFonts w:ascii="Arial" w:hAnsi="Arial" w:hint="default"/>
      </w:rPr>
    </w:lvl>
    <w:lvl w:ilvl="6" w:tplc="B0DEEA8E" w:tentative="1">
      <w:start w:val="1"/>
      <w:numFmt w:val="bullet"/>
      <w:lvlText w:val="•"/>
      <w:lvlJc w:val="left"/>
      <w:pPr>
        <w:tabs>
          <w:tab w:val="num" w:pos="5040"/>
        </w:tabs>
        <w:ind w:left="5040" w:hanging="360"/>
      </w:pPr>
      <w:rPr>
        <w:rFonts w:ascii="Arial" w:hAnsi="Arial" w:hint="default"/>
      </w:rPr>
    </w:lvl>
    <w:lvl w:ilvl="7" w:tplc="D63E8A10" w:tentative="1">
      <w:start w:val="1"/>
      <w:numFmt w:val="bullet"/>
      <w:lvlText w:val="•"/>
      <w:lvlJc w:val="left"/>
      <w:pPr>
        <w:tabs>
          <w:tab w:val="num" w:pos="5760"/>
        </w:tabs>
        <w:ind w:left="5760" w:hanging="360"/>
      </w:pPr>
      <w:rPr>
        <w:rFonts w:ascii="Arial" w:hAnsi="Arial" w:hint="default"/>
      </w:rPr>
    </w:lvl>
    <w:lvl w:ilvl="8" w:tplc="ED022934" w:tentative="1">
      <w:start w:val="1"/>
      <w:numFmt w:val="bullet"/>
      <w:lvlText w:val="•"/>
      <w:lvlJc w:val="left"/>
      <w:pPr>
        <w:tabs>
          <w:tab w:val="num" w:pos="6480"/>
        </w:tabs>
        <w:ind w:left="6480" w:hanging="360"/>
      </w:pPr>
      <w:rPr>
        <w:rFonts w:ascii="Arial" w:hAnsi="Arial" w:hint="default"/>
      </w:rPr>
    </w:lvl>
  </w:abstractNum>
  <w:abstractNum w:abstractNumId="10">
    <w:nsid w:val="6B3C3C9D"/>
    <w:multiLevelType w:val="hybridMultilevel"/>
    <w:tmpl w:val="419C5CC4"/>
    <w:lvl w:ilvl="0" w:tplc="FA729F96">
      <w:start w:val="1"/>
      <w:numFmt w:val="bullet"/>
      <w:pStyle w:val="TableListBullet3"/>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B9460EB"/>
    <w:multiLevelType w:val="hybridMultilevel"/>
    <w:tmpl w:val="E200D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2D564E"/>
    <w:multiLevelType w:val="multilevel"/>
    <w:tmpl w:val="8BACEB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Appendix %6"/>
      <w:lvlJc w:val="left"/>
      <w:pPr>
        <w:ind w:left="6552" w:hanging="1152"/>
      </w:pPr>
      <w:rPr>
        <w:rFonts w:hint="default"/>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abstractNum w:abstractNumId="13">
    <w:nsid w:val="772769D2"/>
    <w:multiLevelType w:val="hybridMultilevel"/>
    <w:tmpl w:val="6C90727E"/>
    <w:lvl w:ilvl="0" w:tplc="64F0E360">
      <w:start w:val="1"/>
      <w:numFmt w:val="lowerLetter"/>
      <w:pStyle w:val="Numberedlist2"/>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8B6F16"/>
    <w:multiLevelType w:val="hybridMultilevel"/>
    <w:tmpl w:val="AF62B04C"/>
    <w:lvl w:ilvl="0" w:tplc="0C2444B8">
      <w:start w:val="1"/>
      <w:numFmt w:val="lowerLetter"/>
      <w:pStyle w:val="Numberedlist4"/>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2"/>
  </w:num>
  <w:num w:numId="3">
    <w:abstractNumId w:val="2"/>
  </w:num>
  <w:num w:numId="4">
    <w:abstractNumId w:val="1"/>
  </w:num>
  <w:num w:numId="5">
    <w:abstractNumId w:val="0"/>
  </w:num>
  <w:num w:numId="6">
    <w:abstractNumId w:val="8"/>
  </w:num>
  <w:num w:numId="7">
    <w:abstractNumId w:val="4"/>
  </w:num>
  <w:num w:numId="8">
    <w:abstractNumId w:val="13"/>
  </w:num>
  <w:num w:numId="9">
    <w:abstractNumId w:val="7"/>
  </w:num>
  <w:num w:numId="10">
    <w:abstractNumId w:val="14"/>
  </w:num>
  <w:num w:numId="11">
    <w:abstractNumId w:val="5"/>
  </w:num>
  <w:num w:numId="12">
    <w:abstractNumId w:val="10"/>
  </w:num>
  <w:num w:numId="13">
    <w:abstractNumId w:val="11"/>
  </w:num>
  <w:num w:numId="14">
    <w:abstractNumId w:val="3"/>
  </w:num>
  <w:num w:numId="15">
    <w:abstractNumId w:val="9"/>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48"/>
    <w:rsid w:val="00000A25"/>
    <w:rsid w:val="00001E3A"/>
    <w:rsid w:val="00002D2A"/>
    <w:rsid w:val="00005C62"/>
    <w:rsid w:val="00006359"/>
    <w:rsid w:val="00010107"/>
    <w:rsid w:val="00012385"/>
    <w:rsid w:val="00012D5F"/>
    <w:rsid w:val="00014861"/>
    <w:rsid w:val="00017070"/>
    <w:rsid w:val="00020423"/>
    <w:rsid w:val="00020AA5"/>
    <w:rsid w:val="00020DE7"/>
    <w:rsid w:val="000236A1"/>
    <w:rsid w:val="00023890"/>
    <w:rsid w:val="000247B4"/>
    <w:rsid w:val="000253E2"/>
    <w:rsid w:val="00026E38"/>
    <w:rsid w:val="000279AF"/>
    <w:rsid w:val="00030452"/>
    <w:rsid w:val="000329BB"/>
    <w:rsid w:val="00032EA4"/>
    <w:rsid w:val="00033959"/>
    <w:rsid w:val="0004009C"/>
    <w:rsid w:val="0004104E"/>
    <w:rsid w:val="0004428A"/>
    <w:rsid w:val="00044DB4"/>
    <w:rsid w:val="00047227"/>
    <w:rsid w:val="000502BE"/>
    <w:rsid w:val="0005149C"/>
    <w:rsid w:val="00051F1A"/>
    <w:rsid w:val="00054660"/>
    <w:rsid w:val="000557B9"/>
    <w:rsid w:val="00055B2A"/>
    <w:rsid w:val="00057B2E"/>
    <w:rsid w:val="000601CF"/>
    <w:rsid w:val="00060A13"/>
    <w:rsid w:val="0006530E"/>
    <w:rsid w:val="000660B0"/>
    <w:rsid w:val="0006738D"/>
    <w:rsid w:val="00067455"/>
    <w:rsid w:val="0007034D"/>
    <w:rsid w:val="000703FF"/>
    <w:rsid w:val="00071218"/>
    <w:rsid w:val="00071795"/>
    <w:rsid w:val="00072324"/>
    <w:rsid w:val="00073D5C"/>
    <w:rsid w:val="00074537"/>
    <w:rsid w:val="00074A5A"/>
    <w:rsid w:val="00074FE7"/>
    <w:rsid w:val="00075D1B"/>
    <w:rsid w:val="000766BF"/>
    <w:rsid w:val="0007724E"/>
    <w:rsid w:val="000774E7"/>
    <w:rsid w:val="00077ED8"/>
    <w:rsid w:val="000800C0"/>
    <w:rsid w:val="00081D94"/>
    <w:rsid w:val="00082257"/>
    <w:rsid w:val="000848A8"/>
    <w:rsid w:val="0008639E"/>
    <w:rsid w:val="00086C3F"/>
    <w:rsid w:val="00087FFC"/>
    <w:rsid w:val="000907CB"/>
    <w:rsid w:val="000914EB"/>
    <w:rsid w:val="00091D06"/>
    <w:rsid w:val="000921F0"/>
    <w:rsid w:val="000925F9"/>
    <w:rsid w:val="00095E06"/>
    <w:rsid w:val="0009710E"/>
    <w:rsid w:val="0009729A"/>
    <w:rsid w:val="000A0FEA"/>
    <w:rsid w:val="000A2A23"/>
    <w:rsid w:val="000A38D2"/>
    <w:rsid w:val="000A5886"/>
    <w:rsid w:val="000A5C35"/>
    <w:rsid w:val="000A6539"/>
    <w:rsid w:val="000A7EC6"/>
    <w:rsid w:val="000B016B"/>
    <w:rsid w:val="000B1B54"/>
    <w:rsid w:val="000B6BF1"/>
    <w:rsid w:val="000B789E"/>
    <w:rsid w:val="000C44DB"/>
    <w:rsid w:val="000C5A67"/>
    <w:rsid w:val="000C7810"/>
    <w:rsid w:val="000C7CC3"/>
    <w:rsid w:val="000D1B57"/>
    <w:rsid w:val="000D25C0"/>
    <w:rsid w:val="000D43E6"/>
    <w:rsid w:val="000D6FCB"/>
    <w:rsid w:val="000D7081"/>
    <w:rsid w:val="000D71F5"/>
    <w:rsid w:val="000E2D27"/>
    <w:rsid w:val="000E43C5"/>
    <w:rsid w:val="000E5B4E"/>
    <w:rsid w:val="000E6328"/>
    <w:rsid w:val="000F28E3"/>
    <w:rsid w:val="000F2EBA"/>
    <w:rsid w:val="000F37C0"/>
    <w:rsid w:val="000F42FD"/>
    <w:rsid w:val="000F542A"/>
    <w:rsid w:val="000F7497"/>
    <w:rsid w:val="000F75D4"/>
    <w:rsid w:val="00100F77"/>
    <w:rsid w:val="001010F4"/>
    <w:rsid w:val="00101247"/>
    <w:rsid w:val="00101764"/>
    <w:rsid w:val="00102118"/>
    <w:rsid w:val="0010236B"/>
    <w:rsid w:val="00103700"/>
    <w:rsid w:val="0010560E"/>
    <w:rsid w:val="001059B3"/>
    <w:rsid w:val="00105C95"/>
    <w:rsid w:val="001068C1"/>
    <w:rsid w:val="00107501"/>
    <w:rsid w:val="00111E2D"/>
    <w:rsid w:val="001139EC"/>
    <w:rsid w:val="00116171"/>
    <w:rsid w:val="001165D7"/>
    <w:rsid w:val="0011676C"/>
    <w:rsid w:val="00116C81"/>
    <w:rsid w:val="001222E9"/>
    <w:rsid w:val="00124085"/>
    <w:rsid w:val="001251BE"/>
    <w:rsid w:val="00126B08"/>
    <w:rsid w:val="00126DE4"/>
    <w:rsid w:val="001302F0"/>
    <w:rsid w:val="00130787"/>
    <w:rsid w:val="00131B54"/>
    <w:rsid w:val="00131FF7"/>
    <w:rsid w:val="00132C99"/>
    <w:rsid w:val="00132F19"/>
    <w:rsid w:val="00135099"/>
    <w:rsid w:val="00137E84"/>
    <w:rsid w:val="00140DA9"/>
    <w:rsid w:val="00141472"/>
    <w:rsid w:val="00144C90"/>
    <w:rsid w:val="00145645"/>
    <w:rsid w:val="00150827"/>
    <w:rsid w:val="0015091A"/>
    <w:rsid w:val="00150B11"/>
    <w:rsid w:val="00151E0B"/>
    <w:rsid w:val="001537B4"/>
    <w:rsid w:val="00154EF5"/>
    <w:rsid w:val="00160D78"/>
    <w:rsid w:val="00162DC5"/>
    <w:rsid w:val="0016503E"/>
    <w:rsid w:val="00165B71"/>
    <w:rsid w:val="0016617E"/>
    <w:rsid w:val="001670DD"/>
    <w:rsid w:val="00171F15"/>
    <w:rsid w:val="00171F19"/>
    <w:rsid w:val="0017243D"/>
    <w:rsid w:val="00172524"/>
    <w:rsid w:val="00172A12"/>
    <w:rsid w:val="001739F6"/>
    <w:rsid w:val="00174399"/>
    <w:rsid w:val="001769D7"/>
    <w:rsid w:val="00177000"/>
    <w:rsid w:val="00177FAF"/>
    <w:rsid w:val="001808C3"/>
    <w:rsid w:val="001815E8"/>
    <w:rsid w:val="00181A1C"/>
    <w:rsid w:val="0018240D"/>
    <w:rsid w:val="0018273E"/>
    <w:rsid w:val="001844C7"/>
    <w:rsid w:val="001869C8"/>
    <w:rsid w:val="00186BD6"/>
    <w:rsid w:val="00186D5B"/>
    <w:rsid w:val="001872B5"/>
    <w:rsid w:val="001908D9"/>
    <w:rsid w:val="001916DB"/>
    <w:rsid w:val="00192A3F"/>
    <w:rsid w:val="00192E60"/>
    <w:rsid w:val="00195637"/>
    <w:rsid w:val="00195B6B"/>
    <w:rsid w:val="00196ACD"/>
    <w:rsid w:val="001A05D1"/>
    <w:rsid w:val="001A3932"/>
    <w:rsid w:val="001A4211"/>
    <w:rsid w:val="001A6D22"/>
    <w:rsid w:val="001B434E"/>
    <w:rsid w:val="001B4418"/>
    <w:rsid w:val="001B5FEC"/>
    <w:rsid w:val="001B6410"/>
    <w:rsid w:val="001B6DBE"/>
    <w:rsid w:val="001B75E1"/>
    <w:rsid w:val="001B7A56"/>
    <w:rsid w:val="001C0A97"/>
    <w:rsid w:val="001C2381"/>
    <w:rsid w:val="001C2C37"/>
    <w:rsid w:val="001C3CB9"/>
    <w:rsid w:val="001C46C5"/>
    <w:rsid w:val="001C5FC7"/>
    <w:rsid w:val="001C63EB"/>
    <w:rsid w:val="001C7A1B"/>
    <w:rsid w:val="001D0F39"/>
    <w:rsid w:val="001D3C47"/>
    <w:rsid w:val="001D4A35"/>
    <w:rsid w:val="001D5742"/>
    <w:rsid w:val="001D72D6"/>
    <w:rsid w:val="001E2D49"/>
    <w:rsid w:val="001E3097"/>
    <w:rsid w:val="001E3ABF"/>
    <w:rsid w:val="001E4877"/>
    <w:rsid w:val="001E79A7"/>
    <w:rsid w:val="001E7D7E"/>
    <w:rsid w:val="001F49A8"/>
    <w:rsid w:val="001F6789"/>
    <w:rsid w:val="0020183F"/>
    <w:rsid w:val="0020231C"/>
    <w:rsid w:val="00203385"/>
    <w:rsid w:val="00207ED0"/>
    <w:rsid w:val="00210D64"/>
    <w:rsid w:val="00210E22"/>
    <w:rsid w:val="002116AC"/>
    <w:rsid w:val="00215993"/>
    <w:rsid w:val="0021740D"/>
    <w:rsid w:val="00217F18"/>
    <w:rsid w:val="00217FD9"/>
    <w:rsid w:val="00222560"/>
    <w:rsid w:val="002233A5"/>
    <w:rsid w:val="0022603F"/>
    <w:rsid w:val="00226DF7"/>
    <w:rsid w:val="00227619"/>
    <w:rsid w:val="002315B3"/>
    <w:rsid w:val="00235654"/>
    <w:rsid w:val="00236EAB"/>
    <w:rsid w:val="00237140"/>
    <w:rsid w:val="00240B07"/>
    <w:rsid w:val="0024223D"/>
    <w:rsid w:val="00243D42"/>
    <w:rsid w:val="00243DC7"/>
    <w:rsid w:val="00245208"/>
    <w:rsid w:val="002454CD"/>
    <w:rsid w:val="002470A3"/>
    <w:rsid w:val="002501AD"/>
    <w:rsid w:val="002502EB"/>
    <w:rsid w:val="00253FBE"/>
    <w:rsid w:val="00260A3C"/>
    <w:rsid w:val="00260B4F"/>
    <w:rsid w:val="00262914"/>
    <w:rsid w:val="002662EF"/>
    <w:rsid w:val="00267A64"/>
    <w:rsid w:val="002717E3"/>
    <w:rsid w:val="00271A69"/>
    <w:rsid w:val="00272DA1"/>
    <w:rsid w:val="00273B94"/>
    <w:rsid w:val="00275EE5"/>
    <w:rsid w:val="00280544"/>
    <w:rsid w:val="002822FC"/>
    <w:rsid w:val="00282E87"/>
    <w:rsid w:val="00283154"/>
    <w:rsid w:val="00283246"/>
    <w:rsid w:val="00286137"/>
    <w:rsid w:val="00290ADB"/>
    <w:rsid w:val="00294772"/>
    <w:rsid w:val="00295FCD"/>
    <w:rsid w:val="002A13FB"/>
    <w:rsid w:val="002A1FB1"/>
    <w:rsid w:val="002A357C"/>
    <w:rsid w:val="002A3690"/>
    <w:rsid w:val="002B147D"/>
    <w:rsid w:val="002B178F"/>
    <w:rsid w:val="002B3AFF"/>
    <w:rsid w:val="002B3BBF"/>
    <w:rsid w:val="002B6775"/>
    <w:rsid w:val="002B6BB5"/>
    <w:rsid w:val="002B6D9D"/>
    <w:rsid w:val="002B78EE"/>
    <w:rsid w:val="002C0946"/>
    <w:rsid w:val="002C1A46"/>
    <w:rsid w:val="002C4F3B"/>
    <w:rsid w:val="002C4F5E"/>
    <w:rsid w:val="002C626A"/>
    <w:rsid w:val="002C7A4C"/>
    <w:rsid w:val="002D0171"/>
    <w:rsid w:val="002D02E5"/>
    <w:rsid w:val="002D03C0"/>
    <w:rsid w:val="002D0CE5"/>
    <w:rsid w:val="002D12CA"/>
    <w:rsid w:val="002D2026"/>
    <w:rsid w:val="002D2ACE"/>
    <w:rsid w:val="002D2C0D"/>
    <w:rsid w:val="002D3D59"/>
    <w:rsid w:val="002D4C35"/>
    <w:rsid w:val="002D61D5"/>
    <w:rsid w:val="002D6B91"/>
    <w:rsid w:val="002E01BC"/>
    <w:rsid w:val="002E0507"/>
    <w:rsid w:val="002E19E4"/>
    <w:rsid w:val="002E1EF6"/>
    <w:rsid w:val="002E31AC"/>
    <w:rsid w:val="002E4742"/>
    <w:rsid w:val="002E4CCC"/>
    <w:rsid w:val="002E591B"/>
    <w:rsid w:val="002F28C6"/>
    <w:rsid w:val="002F53C6"/>
    <w:rsid w:val="002F6068"/>
    <w:rsid w:val="002F65B1"/>
    <w:rsid w:val="002F689A"/>
    <w:rsid w:val="00301E19"/>
    <w:rsid w:val="00304D8B"/>
    <w:rsid w:val="00304F4C"/>
    <w:rsid w:val="0030518D"/>
    <w:rsid w:val="0030581C"/>
    <w:rsid w:val="003106A9"/>
    <w:rsid w:val="00311E36"/>
    <w:rsid w:val="003130C8"/>
    <w:rsid w:val="00315431"/>
    <w:rsid w:val="0031699B"/>
    <w:rsid w:val="00317E35"/>
    <w:rsid w:val="003202CC"/>
    <w:rsid w:val="00325B91"/>
    <w:rsid w:val="00331574"/>
    <w:rsid w:val="00331A00"/>
    <w:rsid w:val="00331BA4"/>
    <w:rsid w:val="00332014"/>
    <w:rsid w:val="00333A3C"/>
    <w:rsid w:val="0033481D"/>
    <w:rsid w:val="003359DD"/>
    <w:rsid w:val="0033654D"/>
    <w:rsid w:val="00337C32"/>
    <w:rsid w:val="00337E5C"/>
    <w:rsid w:val="00340096"/>
    <w:rsid w:val="003400EC"/>
    <w:rsid w:val="0034077C"/>
    <w:rsid w:val="003471C0"/>
    <w:rsid w:val="00352F59"/>
    <w:rsid w:val="00354668"/>
    <w:rsid w:val="0035492E"/>
    <w:rsid w:val="00354A1A"/>
    <w:rsid w:val="0035666F"/>
    <w:rsid w:val="003566A8"/>
    <w:rsid w:val="00360346"/>
    <w:rsid w:val="003614CC"/>
    <w:rsid w:val="00364A03"/>
    <w:rsid w:val="00364AFF"/>
    <w:rsid w:val="0037176E"/>
    <w:rsid w:val="00371A16"/>
    <w:rsid w:val="003726C4"/>
    <w:rsid w:val="0037273B"/>
    <w:rsid w:val="0037452B"/>
    <w:rsid w:val="003748FA"/>
    <w:rsid w:val="003752E3"/>
    <w:rsid w:val="00376747"/>
    <w:rsid w:val="003767C2"/>
    <w:rsid w:val="00376AE3"/>
    <w:rsid w:val="003775CD"/>
    <w:rsid w:val="0038051C"/>
    <w:rsid w:val="00380D5D"/>
    <w:rsid w:val="00382E1D"/>
    <w:rsid w:val="003852E9"/>
    <w:rsid w:val="00386CF9"/>
    <w:rsid w:val="00391B0D"/>
    <w:rsid w:val="003936E3"/>
    <w:rsid w:val="00393AD3"/>
    <w:rsid w:val="00395585"/>
    <w:rsid w:val="00395FA0"/>
    <w:rsid w:val="0039666D"/>
    <w:rsid w:val="00397BBD"/>
    <w:rsid w:val="003A09B1"/>
    <w:rsid w:val="003A41BD"/>
    <w:rsid w:val="003A4DD8"/>
    <w:rsid w:val="003B22E1"/>
    <w:rsid w:val="003B28BE"/>
    <w:rsid w:val="003B2A93"/>
    <w:rsid w:val="003B3E8B"/>
    <w:rsid w:val="003B4C9B"/>
    <w:rsid w:val="003B5CBF"/>
    <w:rsid w:val="003B604F"/>
    <w:rsid w:val="003B6764"/>
    <w:rsid w:val="003C4317"/>
    <w:rsid w:val="003C5280"/>
    <w:rsid w:val="003C5E5B"/>
    <w:rsid w:val="003C6639"/>
    <w:rsid w:val="003C6D4C"/>
    <w:rsid w:val="003D0FE5"/>
    <w:rsid w:val="003D24F5"/>
    <w:rsid w:val="003D4348"/>
    <w:rsid w:val="003D7550"/>
    <w:rsid w:val="003D7C13"/>
    <w:rsid w:val="003D7C9C"/>
    <w:rsid w:val="003F43A5"/>
    <w:rsid w:val="003F4F87"/>
    <w:rsid w:val="003F5D4F"/>
    <w:rsid w:val="00400EF7"/>
    <w:rsid w:val="00403B6E"/>
    <w:rsid w:val="00403C1D"/>
    <w:rsid w:val="00404635"/>
    <w:rsid w:val="00405286"/>
    <w:rsid w:val="00405CDB"/>
    <w:rsid w:val="0040631D"/>
    <w:rsid w:val="004077FF"/>
    <w:rsid w:val="0041124F"/>
    <w:rsid w:val="004135E0"/>
    <w:rsid w:val="00413B4B"/>
    <w:rsid w:val="00414036"/>
    <w:rsid w:val="0041544D"/>
    <w:rsid w:val="0041596E"/>
    <w:rsid w:val="0041599C"/>
    <w:rsid w:val="00416123"/>
    <w:rsid w:val="00417EC7"/>
    <w:rsid w:val="00421188"/>
    <w:rsid w:val="004237E1"/>
    <w:rsid w:val="004247F4"/>
    <w:rsid w:val="0042609C"/>
    <w:rsid w:val="00426328"/>
    <w:rsid w:val="004264DE"/>
    <w:rsid w:val="004265B1"/>
    <w:rsid w:val="0042661C"/>
    <w:rsid w:val="00426FFE"/>
    <w:rsid w:val="0042724C"/>
    <w:rsid w:val="0042737A"/>
    <w:rsid w:val="0043154B"/>
    <w:rsid w:val="004322AE"/>
    <w:rsid w:val="0043302B"/>
    <w:rsid w:val="00433A7A"/>
    <w:rsid w:val="004349F1"/>
    <w:rsid w:val="00434F54"/>
    <w:rsid w:val="00440066"/>
    <w:rsid w:val="00440FE8"/>
    <w:rsid w:val="00441666"/>
    <w:rsid w:val="00442E44"/>
    <w:rsid w:val="00442F40"/>
    <w:rsid w:val="0044349A"/>
    <w:rsid w:val="004434D1"/>
    <w:rsid w:val="00445FEF"/>
    <w:rsid w:val="004463A2"/>
    <w:rsid w:val="00446CF7"/>
    <w:rsid w:val="00450051"/>
    <w:rsid w:val="00450E2C"/>
    <w:rsid w:val="00451256"/>
    <w:rsid w:val="004514BF"/>
    <w:rsid w:val="00451FC7"/>
    <w:rsid w:val="004538B8"/>
    <w:rsid w:val="00455570"/>
    <w:rsid w:val="00457942"/>
    <w:rsid w:val="00461068"/>
    <w:rsid w:val="00462970"/>
    <w:rsid w:val="00462D1F"/>
    <w:rsid w:val="004645D3"/>
    <w:rsid w:val="00464EBE"/>
    <w:rsid w:val="0047167B"/>
    <w:rsid w:val="00471FF3"/>
    <w:rsid w:val="004723A6"/>
    <w:rsid w:val="00474D1D"/>
    <w:rsid w:val="00480DC4"/>
    <w:rsid w:val="004844A2"/>
    <w:rsid w:val="00485116"/>
    <w:rsid w:val="0048515B"/>
    <w:rsid w:val="00487432"/>
    <w:rsid w:val="004903A1"/>
    <w:rsid w:val="00492392"/>
    <w:rsid w:val="00493EA6"/>
    <w:rsid w:val="00496091"/>
    <w:rsid w:val="004A056A"/>
    <w:rsid w:val="004A091A"/>
    <w:rsid w:val="004A0BCF"/>
    <w:rsid w:val="004A12CD"/>
    <w:rsid w:val="004A1A42"/>
    <w:rsid w:val="004A6158"/>
    <w:rsid w:val="004B1720"/>
    <w:rsid w:val="004B1859"/>
    <w:rsid w:val="004B1A17"/>
    <w:rsid w:val="004B5D09"/>
    <w:rsid w:val="004B6B57"/>
    <w:rsid w:val="004C116C"/>
    <w:rsid w:val="004C55FE"/>
    <w:rsid w:val="004C67D5"/>
    <w:rsid w:val="004C761C"/>
    <w:rsid w:val="004D03C7"/>
    <w:rsid w:val="004D0784"/>
    <w:rsid w:val="004D0B60"/>
    <w:rsid w:val="004D328E"/>
    <w:rsid w:val="004D390E"/>
    <w:rsid w:val="004D5053"/>
    <w:rsid w:val="004D5907"/>
    <w:rsid w:val="004D6182"/>
    <w:rsid w:val="004D6CDB"/>
    <w:rsid w:val="004E06FA"/>
    <w:rsid w:val="004E107D"/>
    <w:rsid w:val="004E21E4"/>
    <w:rsid w:val="004E4A7F"/>
    <w:rsid w:val="004E5078"/>
    <w:rsid w:val="004E6D19"/>
    <w:rsid w:val="004E7423"/>
    <w:rsid w:val="004F114D"/>
    <w:rsid w:val="004F4930"/>
    <w:rsid w:val="004F72F1"/>
    <w:rsid w:val="004F74F2"/>
    <w:rsid w:val="004F7A40"/>
    <w:rsid w:val="00500016"/>
    <w:rsid w:val="00500741"/>
    <w:rsid w:val="005009E6"/>
    <w:rsid w:val="005017A1"/>
    <w:rsid w:val="00502539"/>
    <w:rsid w:val="0050256B"/>
    <w:rsid w:val="00502EE2"/>
    <w:rsid w:val="00505591"/>
    <w:rsid w:val="00507AA2"/>
    <w:rsid w:val="005133B1"/>
    <w:rsid w:val="00513636"/>
    <w:rsid w:val="0051419D"/>
    <w:rsid w:val="00515AB9"/>
    <w:rsid w:val="005178A1"/>
    <w:rsid w:val="00517A08"/>
    <w:rsid w:val="00520417"/>
    <w:rsid w:val="0052208F"/>
    <w:rsid w:val="00522C50"/>
    <w:rsid w:val="00524460"/>
    <w:rsid w:val="00531969"/>
    <w:rsid w:val="005334B1"/>
    <w:rsid w:val="00533FB3"/>
    <w:rsid w:val="00535273"/>
    <w:rsid w:val="00535950"/>
    <w:rsid w:val="00541383"/>
    <w:rsid w:val="00541F63"/>
    <w:rsid w:val="0054327D"/>
    <w:rsid w:val="00544990"/>
    <w:rsid w:val="00544EE6"/>
    <w:rsid w:val="00545303"/>
    <w:rsid w:val="0054749A"/>
    <w:rsid w:val="0055423F"/>
    <w:rsid w:val="0056052C"/>
    <w:rsid w:val="005629C4"/>
    <w:rsid w:val="00562F13"/>
    <w:rsid w:val="00563EF5"/>
    <w:rsid w:val="00565474"/>
    <w:rsid w:val="00565CA2"/>
    <w:rsid w:val="005712FE"/>
    <w:rsid w:val="00572D14"/>
    <w:rsid w:val="00572E94"/>
    <w:rsid w:val="005732EE"/>
    <w:rsid w:val="00574548"/>
    <w:rsid w:val="00576A0D"/>
    <w:rsid w:val="00581B1B"/>
    <w:rsid w:val="00582D4B"/>
    <w:rsid w:val="00584A95"/>
    <w:rsid w:val="00585A0D"/>
    <w:rsid w:val="00586632"/>
    <w:rsid w:val="00587F39"/>
    <w:rsid w:val="00592B27"/>
    <w:rsid w:val="00592D4A"/>
    <w:rsid w:val="005941D3"/>
    <w:rsid w:val="00594C79"/>
    <w:rsid w:val="0059543F"/>
    <w:rsid w:val="0059547E"/>
    <w:rsid w:val="00595728"/>
    <w:rsid w:val="0059586C"/>
    <w:rsid w:val="0059635B"/>
    <w:rsid w:val="00596778"/>
    <w:rsid w:val="005A0445"/>
    <w:rsid w:val="005A0A27"/>
    <w:rsid w:val="005A26F4"/>
    <w:rsid w:val="005A4698"/>
    <w:rsid w:val="005A5550"/>
    <w:rsid w:val="005A78BA"/>
    <w:rsid w:val="005B0421"/>
    <w:rsid w:val="005B0992"/>
    <w:rsid w:val="005B2161"/>
    <w:rsid w:val="005B3C04"/>
    <w:rsid w:val="005B72D2"/>
    <w:rsid w:val="005C06BE"/>
    <w:rsid w:val="005C0CBD"/>
    <w:rsid w:val="005C2034"/>
    <w:rsid w:val="005C490B"/>
    <w:rsid w:val="005C5917"/>
    <w:rsid w:val="005C5D3E"/>
    <w:rsid w:val="005C61C9"/>
    <w:rsid w:val="005C6EA7"/>
    <w:rsid w:val="005C79B6"/>
    <w:rsid w:val="005C7D53"/>
    <w:rsid w:val="005D12E9"/>
    <w:rsid w:val="005D39E3"/>
    <w:rsid w:val="005D4E0E"/>
    <w:rsid w:val="005E0DDE"/>
    <w:rsid w:val="005E1CD6"/>
    <w:rsid w:val="005E32F5"/>
    <w:rsid w:val="005E3488"/>
    <w:rsid w:val="005E37B5"/>
    <w:rsid w:val="005E3F97"/>
    <w:rsid w:val="005E6AAD"/>
    <w:rsid w:val="005E6FF0"/>
    <w:rsid w:val="005F0360"/>
    <w:rsid w:val="005F0882"/>
    <w:rsid w:val="005F24FF"/>
    <w:rsid w:val="005F3626"/>
    <w:rsid w:val="005F36DA"/>
    <w:rsid w:val="005F5AB4"/>
    <w:rsid w:val="005F73F7"/>
    <w:rsid w:val="00600392"/>
    <w:rsid w:val="00605086"/>
    <w:rsid w:val="006056C0"/>
    <w:rsid w:val="00606670"/>
    <w:rsid w:val="006101A8"/>
    <w:rsid w:val="00614DAE"/>
    <w:rsid w:val="00615816"/>
    <w:rsid w:val="00616EB7"/>
    <w:rsid w:val="00617989"/>
    <w:rsid w:val="006215F4"/>
    <w:rsid w:val="00621F14"/>
    <w:rsid w:val="00622521"/>
    <w:rsid w:val="00623239"/>
    <w:rsid w:val="006244EB"/>
    <w:rsid w:val="00624EFF"/>
    <w:rsid w:val="00625AA5"/>
    <w:rsid w:val="00625DF9"/>
    <w:rsid w:val="00626575"/>
    <w:rsid w:val="006318A5"/>
    <w:rsid w:val="00632E77"/>
    <w:rsid w:val="00632EF8"/>
    <w:rsid w:val="00633D82"/>
    <w:rsid w:val="0063446A"/>
    <w:rsid w:val="0063457A"/>
    <w:rsid w:val="00637330"/>
    <w:rsid w:val="0064015D"/>
    <w:rsid w:val="006416EA"/>
    <w:rsid w:val="00642338"/>
    <w:rsid w:val="00644D84"/>
    <w:rsid w:val="00645B47"/>
    <w:rsid w:val="00647A81"/>
    <w:rsid w:val="00651464"/>
    <w:rsid w:val="006518EF"/>
    <w:rsid w:val="0065279E"/>
    <w:rsid w:val="00653687"/>
    <w:rsid w:val="0065460C"/>
    <w:rsid w:val="0065627E"/>
    <w:rsid w:val="00657BC2"/>
    <w:rsid w:val="00657CD5"/>
    <w:rsid w:val="00657F54"/>
    <w:rsid w:val="00663F7F"/>
    <w:rsid w:val="00670842"/>
    <w:rsid w:val="00672B12"/>
    <w:rsid w:val="00675FA8"/>
    <w:rsid w:val="006832DC"/>
    <w:rsid w:val="00684E10"/>
    <w:rsid w:val="0068525B"/>
    <w:rsid w:val="00685BEC"/>
    <w:rsid w:val="0068771A"/>
    <w:rsid w:val="00687918"/>
    <w:rsid w:val="00693077"/>
    <w:rsid w:val="00693AE9"/>
    <w:rsid w:val="00695D99"/>
    <w:rsid w:val="00697A77"/>
    <w:rsid w:val="006A37DC"/>
    <w:rsid w:val="006A5251"/>
    <w:rsid w:val="006A5433"/>
    <w:rsid w:val="006A5D75"/>
    <w:rsid w:val="006A5F7B"/>
    <w:rsid w:val="006A66F5"/>
    <w:rsid w:val="006A6758"/>
    <w:rsid w:val="006A7D81"/>
    <w:rsid w:val="006A7E33"/>
    <w:rsid w:val="006B42F5"/>
    <w:rsid w:val="006B650B"/>
    <w:rsid w:val="006B7896"/>
    <w:rsid w:val="006C1454"/>
    <w:rsid w:val="006C208E"/>
    <w:rsid w:val="006C3B52"/>
    <w:rsid w:val="006D3AED"/>
    <w:rsid w:val="006D4428"/>
    <w:rsid w:val="006D6207"/>
    <w:rsid w:val="006D6D07"/>
    <w:rsid w:val="006D71ED"/>
    <w:rsid w:val="006D7521"/>
    <w:rsid w:val="006E1E91"/>
    <w:rsid w:val="006E2C2B"/>
    <w:rsid w:val="006E3DEA"/>
    <w:rsid w:val="006E45C6"/>
    <w:rsid w:val="006E6FA9"/>
    <w:rsid w:val="006F0182"/>
    <w:rsid w:val="006F212E"/>
    <w:rsid w:val="006F3061"/>
    <w:rsid w:val="006F5A7F"/>
    <w:rsid w:val="006F7B7B"/>
    <w:rsid w:val="00700490"/>
    <w:rsid w:val="007004CB"/>
    <w:rsid w:val="00702FE3"/>
    <w:rsid w:val="00704208"/>
    <w:rsid w:val="007043A2"/>
    <w:rsid w:val="00704C42"/>
    <w:rsid w:val="00706C99"/>
    <w:rsid w:val="00712312"/>
    <w:rsid w:val="00715D3B"/>
    <w:rsid w:val="00716EE7"/>
    <w:rsid w:val="00722CBE"/>
    <w:rsid w:val="00726133"/>
    <w:rsid w:val="00726D84"/>
    <w:rsid w:val="00727D9C"/>
    <w:rsid w:val="00730C38"/>
    <w:rsid w:val="007314A8"/>
    <w:rsid w:val="00731580"/>
    <w:rsid w:val="007317EA"/>
    <w:rsid w:val="00734C55"/>
    <w:rsid w:val="00735334"/>
    <w:rsid w:val="0073676B"/>
    <w:rsid w:val="0074396B"/>
    <w:rsid w:val="00744B37"/>
    <w:rsid w:val="00745152"/>
    <w:rsid w:val="00746076"/>
    <w:rsid w:val="00750892"/>
    <w:rsid w:val="00752EB3"/>
    <w:rsid w:val="00753554"/>
    <w:rsid w:val="00755B6F"/>
    <w:rsid w:val="00757595"/>
    <w:rsid w:val="007577A8"/>
    <w:rsid w:val="00762D10"/>
    <w:rsid w:val="0076353C"/>
    <w:rsid w:val="007647D3"/>
    <w:rsid w:val="0076527B"/>
    <w:rsid w:val="007679AE"/>
    <w:rsid w:val="00773704"/>
    <w:rsid w:val="00773B18"/>
    <w:rsid w:val="00774DEC"/>
    <w:rsid w:val="007751E6"/>
    <w:rsid w:val="00775FEF"/>
    <w:rsid w:val="007768B2"/>
    <w:rsid w:val="00777261"/>
    <w:rsid w:val="00777E77"/>
    <w:rsid w:val="00780842"/>
    <w:rsid w:val="00780850"/>
    <w:rsid w:val="007836BF"/>
    <w:rsid w:val="00783C8F"/>
    <w:rsid w:val="00783EF4"/>
    <w:rsid w:val="00784979"/>
    <w:rsid w:val="00785927"/>
    <w:rsid w:val="00786582"/>
    <w:rsid w:val="007905B2"/>
    <w:rsid w:val="007906AE"/>
    <w:rsid w:val="0079440F"/>
    <w:rsid w:val="00794E4C"/>
    <w:rsid w:val="00795B8F"/>
    <w:rsid w:val="00796632"/>
    <w:rsid w:val="00797CAC"/>
    <w:rsid w:val="007A09ED"/>
    <w:rsid w:val="007A3931"/>
    <w:rsid w:val="007A3A95"/>
    <w:rsid w:val="007A454D"/>
    <w:rsid w:val="007A5D3E"/>
    <w:rsid w:val="007B041B"/>
    <w:rsid w:val="007B2F9E"/>
    <w:rsid w:val="007B41D6"/>
    <w:rsid w:val="007B41EB"/>
    <w:rsid w:val="007B43AD"/>
    <w:rsid w:val="007B5011"/>
    <w:rsid w:val="007B50DA"/>
    <w:rsid w:val="007B610B"/>
    <w:rsid w:val="007B76F6"/>
    <w:rsid w:val="007C38D1"/>
    <w:rsid w:val="007C5E37"/>
    <w:rsid w:val="007C61D4"/>
    <w:rsid w:val="007D082D"/>
    <w:rsid w:val="007D0AE4"/>
    <w:rsid w:val="007D0CB8"/>
    <w:rsid w:val="007D3D45"/>
    <w:rsid w:val="007D476D"/>
    <w:rsid w:val="007D5A66"/>
    <w:rsid w:val="007E1199"/>
    <w:rsid w:val="007E1416"/>
    <w:rsid w:val="007E16F7"/>
    <w:rsid w:val="007E1B7B"/>
    <w:rsid w:val="007E2ABE"/>
    <w:rsid w:val="007E3F1E"/>
    <w:rsid w:val="007E60CB"/>
    <w:rsid w:val="007E7272"/>
    <w:rsid w:val="007E783A"/>
    <w:rsid w:val="007F2DF2"/>
    <w:rsid w:val="007F433E"/>
    <w:rsid w:val="007F4D84"/>
    <w:rsid w:val="0080073C"/>
    <w:rsid w:val="00807502"/>
    <w:rsid w:val="008106AE"/>
    <w:rsid w:val="00810B1D"/>
    <w:rsid w:val="00811DB6"/>
    <w:rsid w:val="00813689"/>
    <w:rsid w:val="00813B1E"/>
    <w:rsid w:val="00813C04"/>
    <w:rsid w:val="008155E2"/>
    <w:rsid w:val="0082417A"/>
    <w:rsid w:val="00824925"/>
    <w:rsid w:val="008260A7"/>
    <w:rsid w:val="00827077"/>
    <w:rsid w:val="00827866"/>
    <w:rsid w:val="00827DEF"/>
    <w:rsid w:val="00830700"/>
    <w:rsid w:val="00831199"/>
    <w:rsid w:val="008314AB"/>
    <w:rsid w:val="00831A4F"/>
    <w:rsid w:val="00832883"/>
    <w:rsid w:val="0083614B"/>
    <w:rsid w:val="0083759C"/>
    <w:rsid w:val="0084207B"/>
    <w:rsid w:val="00844CAA"/>
    <w:rsid w:val="00846F6A"/>
    <w:rsid w:val="008509A2"/>
    <w:rsid w:val="00852A99"/>
    <w:rsid w:val="00853785"/>
    <w:rsid w:val="00854270"/>
    <w:rsid w:val="0085706A"/>
    <w:rsid w:val="0086104A"/>
    <w:rsid w:val="008616AD"/>
    <w:rsid w:val="00861A9B"/>
    <w:rsid w:val="00862043"/>
    <w:rsid w:val="0086290A"/>
    <w:rsid w:val="00862C22"/>
    <w:rsid w:val="00866057"/>
    <w:rsid w:val="008669DA"/>
    <w:rsid w:val="00866B27"/>
    <w:rsid w:val="00867344"/>
    <w:rsid w:val="00870724"/>
    <w:rsid w:val="0087275A"/>
    <w:rsid w:val="0087355A"/>
    <w:rsid w:val="008736AC"/>
    <w:rsid w:val="00874826"/>
    <w:rsid w:val="00880F7B"/>
    <w:rsid w:val="008823C1"/>
    <w:rsid w:val="0088286E"/>
    <w:rsid w:val="00883607"/>
    <w:rsid w:val="00883ACB"/>
    <w:rsid w:val="008841FA"/>
    <w:rsid w:val="00884A8E"/>
    <w:rsid w:val="0088593A"/>
    <w:rsid w:val="008906EB"/>
    <w:rsid w:val="00890BBD"/>
    <w:rsid w:val="00891D28"/>
    <w:rsid w:val="008921CE"/>
    <w:rsid w:val="008938E9"/>
    <w:rsid w:val="008A28AD"/>
    <w:rsid w:val="008A3C49"/>
    <w:rsid w:val="008A52D4"/>
    <w:rsid w:val="008A5B3C"/>
    <w:rsid w:val="008B1279"/>
    <w:rsid w:val="008B2289"/>
    <w:rsid w:val="008B4E0E"/>
    <w:rsid w:val="008B5F05"/>
    <w:rsid w:val="008C09ED"/>
    <w:rsid w:val="008C26E3"/>
    <w:rsid w:val="008C2B4D"/>
    <w:rsid w:val="008C3CD2"/>
    <w:rsid w:val="008C74B1"/>
    <w:rsid w:val="008D044B"/>
    <w:rsid w:val="008D0951"/>
    <w:rsid w:val="008D24F0"/>
    <w:rsid w:val="008D4413"/>
    <w:rsid w:val="008D64DD"/>
    <w:rsid w:val="008D7838"/>
    <w:rsid w:val="008E01D0"/>
    <w:rsid w:val="008E1744"/>
    <w:rsid w:val="008E3C99"/>
    <w:rsid w:val="008E49F9"/>
    <w:rsid w:val="008E6844"/>
    <w:rsid w:val="008E6F0B"/>
    <w:rsid w:val="008E77B9"/>
    <w:rsid w:val="008E7E6F"/>
    <w:rsid w:val="008F0527"/>
    <w:rsid w:val="008F0C79"/>
    <w:rsid w:val="008F15A3"/>
    <w:rsid w:val="008F293D"/>
    <w:rsid w:val="008F3767"/>
    <w:rsid w:val="008F52D8"/>
    <w:rsid w:val="008F5A56"/>
    <w:rsid w:val="00900D62"/>
    <w:rsid w:val="0090202C"/>
    <w:rsid w:val="00903826"/>
    <w:rsid w:val="0090607D"/>
    <w:rsid w:val="0090785D"/>
    <w:rsid w:val="00907A91"/>
    <w:rsid w:val="00910B1D"/>
    <w:rsid w:val="00912ED3"/>
    <w:rsid w:val="00914695"/>
    <w:rsid w:val="0092064B"/>
    <w:rsid w:val="00926CDD"/>
    <w:rsid w:val="0093189A"/>
    <w:rsid w:val="00932855"/>
    <w:rsid w:val="009332C5"/>
    <w:rsid w:val="009358B2"/>
    <w:rsid w:val="009374ED"/>
    <w:rsid w:val="00941359"/>
    <w:rsid w:val="00941F9C"/>
    <w:rsid w:val="0094438A"/>
    <w:rsid w:val="00946024"/>
    <w:rsid w:val="009460C2"/>
    <w:rsid w:val="009463AB"/>
    <w:rsid w:val="0095406A"/>
    <w:rsid w:val="009541FE"/>
    <w:rsid w:val="00955FEA"/>
    <w:rsid w:val="00964C50"/>
    <w:rsid w:val="00964EC0"/>
    <w:rsid w:val="00964F46"/>
    <w:rsid w:val="009652CB"/>
    <w:rsid w:val="00970035"/>
    <w:rsid w:val="009723CF"/>
    <w:rsid w:val="00972E84"/>
    <w:rsid w:val="0097730A"/>
    <w:rsid w:val="009773F4"/>
    <w:rsid w:val="009807CC"/>
    <w:rsid w:val="00982274"/>
    <w:rsid w:val="009825D8"/>
    <w:rsid w:val="009836C5"/>
    <w:rsid w:val="00986BC2"/>
    <w:rsid w:val="00987579"/>
    <w:rsid w:val="00987AEB"/>
    <w:rsid w:val="00990C20"/>
    <w:rsid w:val="00990C34"/>
    <w:rsid w:val="00991671"/>
    <w:rsid w:val="00991F4E"/>
    <w:rsid w:val="00993779"/>
    <w:rsid w:val="00994440"/>
    <w:rsid w:val="00995F1D"/>
    <w:rsid w:val="00995FD2"/>
    <w:rsid w:val="00996555"/>
    <w:rsid w:val="009A1223"/>
    <w:rsid w:val="009A1FFA"/>
    <w:rsid w:val="009A41A3"/>
    <w:rsid w:val="009A61F9"/>
    <w:rsid w:val="009A6250"/>
    <w:rsid w:val="009A6D2A"/>
    <w:rsid w:val="009B4537"/>
    <w:rsid w:val="009B5FD5"/>
    <w:rsid w:val="009B6D22"/>
    <w:rsid w:val="009C2940"/>
    <w:rsid w:val="009C37FB"/>
    <w:rsid w:val="009C4F3A"/>
    <w:rsid w:val="009C61F0"/>
    <w:rsid w:val="009C6DFE"/>
    <w:rsid w:val="009D00F0"/>
    <w:rsid w:val="009D1767"/>
    <w:rsid w:val="009D2B96"/>
    <w:rsid w:val="009D3B15"/>
    <w:rsid w:val="009D464B"/>
    <w:rsid w:val="009E08C4"/>
    <w:rsid w:val="009E187A"/>
    <w:rsid w:val="009E5CA4"/>
    <w:rsid w:val="009E690F"/>
    <w:rsid w:val="009F3EEC"/>
    <w:rsid w:val="009F43B8"/>
    <w:rsid w:val="009F6867"/>
    <w:rsid w:val="009F7ED3"/>
    <w:rsid w:val="00A0023E"/>
    <w:rsid w:val="00A015B7"/>
    <w:rsid w:val="00A02715"/>
    <w:rsid w:val="00A057E4"/>
    <w:rsid w:val="00A058D1"/>
    <w:rsid w:val="00A0613D"/>
    <w:rsid w:val="00A06453"/>
    <w:rsid w:val="00A104C6"/>
    <w:rsid w:val="00A12BAD"/>
    <w:rsid w:val="00A144F9"/>
    <w:rsid w:val="00A15891"/>
    <w:rsid w:val="00A15A6C"/>
    <w:rsid w:val="00A15AB8"/>
    <w:rsid w:val="00A15C6B"/>
    <w:rsid w:val="00A17813"/>
    <w:rsid w:val="00A17FCA"/>
    <w:rsid w:val="00A206C1"/>
    <w:rsid w:val="00A212D2"/>
    <w:rsid w:val="00A21DEE"/>
    <w:rsid w:val="00A221EC"/>
    <w:rsid w:val="00A2259B"/>
    <w:rsid w:val="00A25406"/>
    <w:rsid w:val="00A258BB"/>
    <w:rsid w:val="00A26021"/>
    <w:rsid w:val="00A264A8"/>
    <w:rsid w:val="00A303B8"/>
    <w:rsid w:val="00A31029"/>
    <w:rsid w:val="00A32AE8"/>
    <w:rsid w:val="00A3373C"/>
    <w:rsid w:val="00A36267"/>
    <w:rsid w:val="00A40C1B"/>
    <w:rsid w:val="00A42430"/>
    <w:rsid w:val="00A42B60"/>
    <w:rsid w:val="00A45EE0"/>
    <w:rsid w:val="00A46C77"/>
    <w:rsid w:val="00A46D51"/>
    <w:rsid w:val="00A470CD"/>
    <w:rsid w:val="00A47951"/>
    <w:rsid w:val="00A50381"/>
    <w:rsid w:val="00A5123E"/>
    <w:rsid w:val="00A51C11"/>
    <w:rsid w:val="00A51C6C"/>
    <w:rsid w:val="00A524C5"/>
    <w:rsid w:val="00A53145"/>
    <w:rsid w:val="00A55A94"/>
    <w:rsid w:val="00A55C85"/>
    <w:rsid w:val="00A57CC4"/>
    <w:rsid w:val="00A620F3"/>
    <w:rsid w:val="00A62395"/>
    <w:rsid w:val="00A623FC"/>
    <w:rsid w:val="00A65F87"/>
    <w:rsid w:val="00A665FF"/>
    <w:rsid w:val="00A668E1"/>
    <w:rsid w:val="00A67B27"/>
    <w:rsid w:val="00A70C1C"/>
    <w:rsid w:val="00A712CB"/>
    <w:rsid w:val="00A71476"/>
    <w:rsid w:val="00A741A2"/>
    <w:rsid w:val="00A753C3"/>
    <w:rsid w:val="00A75539"/>
    <w:rsid w:val="00A75A46"/>
    <w:rsid w:val="00A75FFD"/>
    <w:rsid w:val="00A764D6"/>
    <w:rsid w:val="00A7662B"/>
    <w:rsid w:val="00A76CC7"/>
    <w:rsid w:val="00A804D6"/>
    <w:rsid w:val="00A82117"/>
    <w:rsid w:val="00A927EE"/>
    <w:rsid w:val="00A92A79"/>
    <w:rsid w:val="00A93722"/>
    <w:rsid w:val="00A93C99"/>
    <w:rsid w:val="00A94B1E"/>
    <w:rsid w:val="00A94FF9"/>
    <w:rsid w:val="00A96023"/>
    <w:rsid w:val="00AA0828"/>
    <w:rsid w:val="00AA1555"/>
    <w:rsid w:val="00AA1685"/>
    <w:rsid w:val="00AA2B70"/>
    <w:rsid w:val="00AB05D8"/>
    <w:rsid w:val="00AB49C8"/>
    <w:rsid w:val="00AB4A19"/>
    <w:rsid w:val="00AB6F10"/>
    <w:rsid w:val="00AB6F6F"/>
    <w:rsid w:val="00AC067E"/>
    <w:rsid w:val="00AC1F31"/>
    <w:rsid w:val="00AC228F"/>
    <w:rsid w:val="00AC46C3"/>
    <w:rsid w:val="00AC6A72"/>
    <w:rsid w:val="00AC6D26"/>
    <w:rsid w:val="00AD0A0B"/>
    <w:rsid w:val="00AD783F"/>
    <w:rsid w:val="00AE0A08"/>
    <w:rsid w:val="00AE1307"/>
    <w:rsid w:val="00AE238D"/>
    <w:rsid w:val="00AE2CBE"/>
    <w:rsid w:val="00AE49D7"/>
    <w:rsid w:val="00AE5AD6"/>
    <w:rsid w:val="00AF1F47"/>
    <w:rsid w:val="00AF2CC7"/>
    <w:rsid w:val="00AF4DBF"/>
    <w:rsid w:val="00AF5A1F"/>
    <w:rsid w:val="00B01BA3"/>
    <w:rsid w:val="00B034DD"/>
    <w:rsid w:val="00B03C79"/>
    <w:rsid w:val="00B04F6D"/>
    <w:rsid w:val="00B06657"/>
    <w:rsid w:val="00B068D6"/>
    <w:rsid w:val="00B13918"/>
    <w:rsid w:val="00B15426"/>
    <w:rsid w:val="00B204FA"/>
    <w:rsid w:val="00B254D2"/>
    <w:rsid w:val="00B26E11"/>
    <w:rsid w:val="00B3007A"/>
    <w:rsid w:val="00B3432C"/>
    <w:rsid w:val="00B346F5"/>
    <w:rsid w:val="00B34774"/>
    <w:rsid w:val="00B35D55"/>
    <w:rsid w:val="00B35FB7"/>
    <w:rsid w:val="00B4240F"/>
    <w:rsid w:val="00B42CD6"/>
    <w:rsid w:val="00B444E7"/>
    <w:rsid w:val="00B450A0"/>
    <w:rsid w:val="00B46B16"/>
    <w:rsid w:val="00B50070"/>
    <w:rsid w:val="00B50C6D"/>
    <w:rsid w:val="00B53060"/>
    <w:rsid w:val="00B536D3"/>
    <w:rsid w:val="00B552C7"/>
    <w:rsid w:val="00B6430F"/>
    <w:rsid w:val="00B707EC"/>
    <w:rsid w:val="00B71886"/>
    <w:rsid w:val="00B72A1D"/>
    <w:rsid w:val="00B72F59"/>
    <w:rsid w:val="00B730F0"/>
    <w:rsid w:val="00B73D60"/>
    <w:rsid w:val="00B75571"/>
    <w:rsid w:val="00B77890"/>
    <w:rsid w:val="00B77A7D"/>
    <w:rsid w:val="00B80A52"/>
    <w:rsid w:val="00B81870"/>
    <w:rsid w:val="00B81AAE"/>
    <w:rsid w:val="00B83BA5"/>
    <w:rsid w:val="00B8414E"/>
    <w:rsid w:val="00B8420C"/>
    <w:rsid w:val="00B85346"/>
    <w:rsid w:val="00B856AC"/>
    <w:rsid w:val="00B86382"/>
    <w:rsid w:val="00B9036F"/>
    <w:rsid w:val="00B91163"/>
    <w:rsid w:val="00B925DD"/>
    <w:rsid w:val="00B94232"/>
    <w:rsid w:val="00B94CA7"/>
    <w:rsid w:val="00B96242"/>
    <w:rsid w:val="00BA0A90"/>
    <w:rsid w:val="00BA1463"/>
    <w:rsid w:val="00BA2082"/>
    <w:rsid w:val="00BA2477"/>
    <w:rsid w:val="00BA2A77"/>
    <w:rsid w:val="00BA2DF5"/>
    <w:rsid w:val="00BA35B5"/>
    <w:rsid w:val="00BA3D61"/>
    <w:rsid w:val="00BA40FE"/>
    <w:rsid w:val="00BA5927"/>
    <w:rsid w:val="00BA5E5C"/>
    <w:rsid w:val="00BA65D3"/>
    <w:rsid w:val="00BB008D"/>
    <w:rsid w:val="00BB0B41"/>
    <w:rsid w:val="00BB16D1"/>
    <w:rsid w:val="00BB1728"/>
    <w:rsid w:val="00BB2209"/>
    <w:rsid w:val="00BB29D0"/>
    <w:rsid w:val="00BB4C55"/>
    <w:rsid w:val="00BB6084"/>
    <w:rsid w:val="00BB68F4"/>
    <w:rsid w:val="00BB6FFE"/>
    <w:rsid w:val="00BB7264"/>
    <w:rsid w:val="00BB7614"/>
    <w:rsid w:val="00BC0C27"/>
    <w:rsid w:val="00BC2A5A"/>
    <w:rsid w:val="00BC715B"/>
    <w:rsid w:val="00BD1E0D"/>
    <w:rsid w:val="00BD47EA"/>
    <w:rsid w:val="00BD537E"/>
    <w:rsid w:val="00BD5692"/>
    <w:rsid w:val="00BE10AD"/>
    <w:rsid w:val="00BE10CA"/>
    <w:rsid w:val="00BE147D"/>
    <w:rsid w:val="00BE39FA"/>
    <w:rsid w:val="00BE52B6"/>
    <w:rsid w:val="00BE57DD"/>
    <w:rsid w:val="00BE61B6"/>
    <w:rsid w:val="00BE6ABF"/>
    <w:rsid w:val="00BE6B9B"/>
    <w:rsid w:val="00BF4D06"/>
    <w:rsid w:val="00BF5886"/>
    <w:rsid w:val="00BF5B90"/>
    <w:rsid w:val="00BF5D31"/>
    <w:rsid w:val="00BF66CF"/>
    <w:rsid w:val="00C0017A"/>
    <w:rsid w:val="00C00312"/>
    <w:rsid w:val="00C029D2"/>
    <w:rsid w:val="00C02EA0"/>
    <w:rsid w:val="00C0722B"/>
    <w:rsid w:val="00C07BBA"/>
    <w:rsid w:val="00C10151"/>
    <w:rsid w:val="00C13F3D"/>
    <w:rsid w:val="00C1663D"/>
    <w:rsid w:val="00C16943"/>
    <w:rsid w:val="00C21CE1"/>
    <w:rsid w:val="00C2227D"/>
    <w:rsid w:val="00C247CF"/>
    <w:rsid w:val="00C269F9"/>
    <w:rsid w:val="00C31F6F"/>
    <w:rsid w:val="00C321FB"/>
    <w:rsid w:val="00C328E2"/>
    <w:rsid w:val="00C330F1"/>
    <w:rsid w:val="00C3526B"/>
    <w:rsid w:val="00C35A46"/>
    <w:rsid w:val="00C368AB"/>
    <w:rsid w:val="00C37183"/>
    <w:rsid w:val="00C371A9"/>
    <w:rsid w:val="00C40125"/>
    <w:rsid w:val="00C4105E"/>
    <w:rsid w:val="00C4152F"/>
    <w:rsid w:val="00C41E2F"/>
    <w:rsid w:val="00C42002"/>
    <w:rsid w:val="00C43E42"/>
    <w:rsid w:val="00C44C58"/>
    <w:rsid w:val="00C4575D"/>
    <w:rsid w:val="00C45B44"/>
    <w:rsid w:val="00C46DC7"/>
    <w:rsid w:val="00C47E42"/>
    <w:rsid w:val="00C505D7"/>
    <w:rsid w:val="00C55955"/>
    <w:rsid w:val="00C55D4B"/>
    <w:rsid w:val="00C579BD"/>
    <w:rsid w:val="00C60B0A"/>
    <w:rsid w:val="00C61BE3"/>
    <w:rsid w:val="00C658DD"/>
    <w:rsid w:val="00C65BD0"/>
    <w:rsid w:val="00C67DB9"/>
    <w:rsid w:val="00C70C0F"/>
    <w:rsid w:val="00C731AC"/>
    <w:rsid w:val="00C73A28"/>
    <w:rsid w:val="00C73EF1"/>
    <w:rsid w:val="00C76067"/>
    <w:rsid w:val="00C76F77"/>
    <w:rsid w:val="00C80C25"/>
    <w:rsid w:val="00C82419"/>
    <w:rsid w:val="00C86091"/>
    <w:rsid w:val="00C8633F"/>
    <w:rsid w:val="00C86693"/>
    <w:rsid w:val="00C96620"/>
    <w:rsid w:val="00C9693E"/>
    <w:rsid w:val="00CA058E"/>
    <w:rsid w:val="00CA0D65"/>
    <w:rsid w:val="00CA3935"/>
    <w:rsid w:val="00CA3F39"/>
    <w:rsid w:val="00CA3F6C"/>
    <w:rsid w:val="00CA4613"/>
    <w:rsid w:val="00CA48DF"/>
    <w:rsid w:val="00CA6EA1"/>
    <w:rsid w:val="00CB020C"/>
    <w:rsid w:val="00CB1EDA"/>
    <w:rsid w:val="00CB3F40"/>
    <w:rsid w:val="00CB74C2"/>
    <w:rsid w:val="00CC09D8"/>
    <w:rsid w:val="00CC1C7D"/>
    <w:rsid w:val="00CC1D29"/>
    <w:rsid w:val="00CC3020"/>
    <w:rsid w:val="00CC3E45"/>
    <w:rsid w:val="00CC5058"/>
    <w:rsid w:val="00CC6EEA"/>
    <w:rsid w:val="00CD0328"/>
    <w:rsid w:val="00CD0925"/>
    <w:rsid w:val="00CD3388"/>
    <w:rsid w:val="00CD36CF"/>
    <w:rsid w:val="00CD47A1"/>
    <w:rsid w:val="00CD6A8A"/>
    <w:rsid w:val="00CD7779"/>
    <w:rsid w:val="00CE2955"/>
    <w:rsid w:val="00CE2C86"/>
    <w:rsid w:val="00CE395C"/>
    <w:rsid w:val="00CE6073"/>
    <w:rsid w:val="00CF1255"/>
    <w:rsid w:val="00CF3843"/>
    <w:rsid w:val="00CF4985"/>
    <w:rsid w:val="00CF6DF0"/>
    <w:rsid w:val="00CF7815"/>
    <w:rsid w:val="00D002B9"/>
    <w:rsid w:val="00D00819"/>
    <w:rsid w:val="00D01C5E"/>
    <w:rsid w:val="00D02B27"/>
    <w:rsid w:val="00D06166"/>
    <w:rsid w:val="00D06F85"/>
    <w:rsid w:val="00D07D13"/>
    <w:rsid w:val="00D10CC3"/>
    <w:rsid w:val="00D10D3C"/>
    <w:rsid w:val="00D110D7"/>
    <w:rsid w:val="00D11B6F"/>
    <w:rsid w:val="00D15120"/>
    <w:rsid w:val="00D178F4"/>
    <w:rsid w:val="00D22AE1"/>
    <w:rsid w:val="00D230DF"/>
    <w:rsid w:val="00D23D05"/>
    <w:rsid w:val="00D24BC9"/>
    <w:rsid w:val="00D254B4"/>
    <w:rsid w:val="00D2768F"/>
    <w:rsid w:val="00D27E83"/>
    <w:rsid w:val="00D31313"/>
    <w:rsid w:val="00D322C0"/>
    <w:rsid w:val="00D32AC9"/>
    <w:rsid w:val="00D33B23"/>
    <w:rsid w:val="00D3641B"/>
    <w:rsid w:val="00D36C23"/>
    <w:rsid w:val="00D37892"/>
    <w:rsid w:val="00D37F03"/>
    <w:rsid w:val="00D40098"/>
    <w:rsid w:val="00D42FFB"/>
    <w:rsid w:val="00D43B89"/>
    <w:rsid w:val="00D4490F"/>
    <w:rsid w:val="00D466E3"/>
    <w:rsid w:val="00D47C71"/>
    <w:rsid w:val="00D5114F"/>
    <w:rsid w:val="00D51649"/>
    <w:rsid w:val="00D527F4"/>
    <w:rsid w:val="00D55F3B"/>
    <w:rsid w:val="00D566F1"/>
    <w:rsid w:val="00D56FF3"/>
    <w:rsid w:val="00D57A7B"/>
    <w:rsid w:val="00D60FC8"/>
    <w:rsid w:val="00D62F76"/>
    <w:rsid w:val="00D6372D"/>
    <w:rsid w:val="00D64F64"/>
    <w:rsid w:val="00D65A1D"/>
    <w:rsid w:val="00D6669B"/>
    <w:rsid w:val="00D6688C"/>
    <w:rsid w:val="00D676AF"/>
    <w:rsid w:val="00D712C1"/>
    <w:rsid w:val="00D71847"/>
    <w:rsid w:val="00D721E3"/>
    <w:rsid w:val="00D746A0"/>
    <w:rsid w:val="00D7485B"/>
    <w:rsid w:val="00D765AB"/>
    <w:rsid w:val="00D8051C"/>
    <w:rsid w:val="00D80801"/>
    <w:rsid w:val="00D819C1"/>
    <w:rsid w:val="00D82F7D"/>
    <w:rsid w:val="00D92959"/>
    <w:rsid w:val="00D92F9F"/>
    <w:rsid w:val="00D944F7"/>
    <w:rsid w:val="00D94587"/>
    <w:rsid w:val="00D9578A"/>
    <w:rsid w:val="00DA1E2E"/>
    <w:rsid w:val="00DA2E58"/>
    <w:rsid w:val="00DA46C4"/>
    <w:rsid w:val="00DA4AB5"/>
    <w:rsid w:val="00DA6380"/>
    <w:rsid w:val="00DA7183"/>
    <w:rsid w:val="00DB0977"/>
    <w:rsid w:val="00DB1403"/>
    <w:rsid w:val="00DB30E8"/>
    <w:rsid w:val="00DB3477"/>
    <w:rsid w:val="00DB4874"/>
    <w:rsid w:val="00DB69A4"/>
    <w:rsid w:val="00DB6A5C"/>
    <w:rsid w:val="00DB7624"/>
    <w:rsid w:val="00DC0C39"/>
    <w:rsid w:val="00DC31C9"/>
    <w:rsid w:val="00DC536A"/>
    <w:rsid w:val="00DC540E"/>
    <w:rsid w:val="00DC63F9"/>
    <w:rsid w:val="00DC687C"/>
    <w:rsid w:val="00DD166E"/>
    <w:rsid w:val="00DD21B7"/>
    <w:rsid w:val="00DD28B0"/>
    <w:rsid w:val="00DD2AA4"/>
    <w:rsid w:val="00DE2D0B"/>
    <w:rsid w:val="00DE3432"/>
    <w:rsid w:val="00DE543B"/>
    <w:rsid w:val="00DE5A19"/>
    <w:rsid w:val="00DE640D"/>
    <w:rsid w:val="00DE6CF0"/>
    <w:rsid w:val="00DF33C8"/>
    <w:rsid w:val="00DF3898"/>
    <w:rsid w:val="00DF39A4"/>
    <w:rsid w:val="00DF43F1"/>
    <w:rsid w:val="00DF4AF7"/>
    <w:rsid w:val="00DF4BF0"/>
    <w:rsid w:val="00E01600"/>
    <w:rsid w:val="00E01877"/>
    <w:rsid w:val="00E01CB1"/>
    <w:rsid w:val="00E02C36"/>
    <w:rsid w:val="00E03BB0"/>
    <w:rsid w:val="00E0571C"/>
    <w:rsid w:val="00E05F6A"/>
    <w:rsid w:val="00E12158"/>
    <w:rsid w:val="00E12310"/>
    <w:rsid w:val="00E12748"/>
    <w:rsid w:val="00E128C2"/>
    <w:rsid w:val="00E139EA"/>
    <w:rsid w:val="00E13E47"/>
    <w:rsid w:val="00E1599A"/>
    <w:rsid w:val="00E15DD2"/>
    <w:rsid w:val="00E1715C"/>
    <w:rsid w:val="00E209E2"/>
    <w:rsid w:val="00E211DB"/>
    <w:rsid w:val="00E21E82"/>
    <w:rsid w:val="00E22B1B"/>
    <w:rsid w:val="00E26394"/>
    <w:rsid w:val="00E304E7"/>
    <w:rsid w:val="00E31A01"/>
    <w:rsid w:val="00E31E77"/>
    <w:rsid w:val="00E32725"/>
    <w:rsid w:val="00E33D29"/>
    <w:rsid w:val="00E3597D"/>
    <w:rsid w:val="00E3600E"/>
    <w:rsid w:val="00E3628E"/>
    <w:rsid w:val="00E37752"/>
    <w:rsid w:val="00E4117D"/>
    <w:rsid w:val="00E41911"/>
    <w:rsid w:val="00E4285B"/>
    <w:rsid w:val="00E43FFE"/>
    <w:rsid w:val="00E44702"/>
    <w:rsid w:val="00E447FA"/>
    <w:rsid w:val="00E45780"/>
    <w:rsid w:val="00E46CCC"/>
    <w:rsid w:val="00E47252"/>
    <w:rsid w:val="00E5122C"/>
    <w:rsid w:val="00E517B0"/>
    <w:rsid w:val="00E51870"/>
    <w:rsid w:val="00E53A1D"/>
    <w:rsid w:val="00E54077"/>
    <w:rsid w:val="00E542A0"/>
    <w:rsid w:val="00E552BA"/>
    <w:rsid w:val="00E55C79"/>
    <w:rsid w:val="00E56EFD"/>
    <w:rsid w:val="00E571F7"/>
    <w:rsid w:val="00E57216"/>
    <w:rsid w:val="00E57242"/>
    <w:rsid w:val="00E600B7"/>
    <w:rsid w:val="00E61929"/>
    <w:rsid w:val="00E6364C"/>
    <w:rsid w:val="00E63729"/>
    <w:rsid w:val="00E63F75"/>
    <w:rsid w:val="00E65380"/>
    <w:rsid w:val="00E65C42"/>
    <w:rsid w:val="00E67E3B"/>
    <w:rsid w:val="00E67EB8"/>
    <w:rsid w:val="00E714C9"/>
    <w:rsid w:val="00E71C57"/>
    <w:rsid w:val="00E72051"/>
    <w:rsid w:val="00E72250"/>
    <w:rsid w:val="00E72AAB"/>
    <w:rsid w:val="00E7542C"/>
    <w:rsid w:val="00E759DE"/>
    <w:rsid w:val="00E75B1F"/>
    <w:rsid w:val="00E75D31"/>
    <w:rsid w:val="00E76375"/>
    <w:rsid w:val="00E76707"/>
    <w:rsid w:val="00E76C15"/>
    <w:rsid w:val="00E77921"/>
    <w:rsid w:val="00E82499"/>
    <w:rsid w:val="00E83C4F"/>
    <w:rsid w:val="00E8788C"/>
    <w:rsid w:val="00E90714"/>
    <w:rsid w:val="00E92AC5"/>
    <w:rsid w:val="00E93C48"/>
    <w:rsid w:val="00E95D9D"/>
    <w:rsid w:val="00E96290"/>
    <w:rsid w:val="00E96644"/>
    <w:rsid w:val="00EA17A4"/>
    <w:rsid w:val="00EA465F"/>
    <w:rsid w:val="00EA4B51"/>
    <w:rsid w:val="00EA4C4D"/>
    <w:rsid w:val="00EA6F90"/>
    <w:rsid w:val="00EA7AFB"/>
    <w:rsid w:val="00EB5461"/>
    <w:rsid w:val="00EB6C16"/>
    <w:rsid w:val="00EB7617"/>
    <w:rsid w:val="00EC009A"/>
    <w:rsid w:val="00EC2C74"/>
    <w:rsid w:val="00EC5088"/>
    <w:rsid w:val="00EC50DC"/>
    <w:rsid w:val="00EC6F40"/>
    <w:rsid w:val="00ED085E"/>
    <w:rsid w:val="00ED2786"/>
    <w:rsid w:val="00ED2844"/>
    <w:rsid w:val="00ED72A7"/>
    <w:rsid w:val="00ED7562"/>
    <w:rsid w:val="00EE0869"/>
    <w:rsid w:val="00EE0D0D"/>
    <w:rsid w:val="00EE10C4"/>
    <w:rsid w:val="00EE1DD4"/>
    <w:rsid w:val="00EE5599"/>
    <w:rsid w:val="00EE6ED5"/>
    <w:rsid w:val="00EE74C6"/>
    <w:rsid w:val="00EE79C8"/>
    <w:rsid w:val="00EF0077"/>
    <w:rsid w:val="00EF20DF"/>
    <w:rsid w:val="00EF4326"/>
    <w:rsid w:val="00EF43DF"/>
    <w:rsid w:val="00EF458D"/>
    <w:rsid w:val="00EF4C5A"/>
    <w:rsid w:val="00EF5C0E"/>
    <w:rsid w:val="00EF5D10"/>
    <w:rsid w:val="00F0100D"/>
    <w:rsid w:val="00F01092"/>
    <w:rsid w:val="00F01DE1"/>
    <w:rsid w:val="00F02858"/>
    <w:rsid w:val="00F0335B"/>
    <w:rsid w:val="00F04576"/>
    <w:rsid w:val="00F0741A"/>
    <w:rsid w:val="00F11A91"/>
    <w:rsid w:val="00F1326D"/>
    <w:rsid w:val="00F13C36"/>
    <w:rsid w:val="00F13F83"/>
    <w:rsid w:val="00F21B08"/>
    <w:rsid w:val="00F244E6"/>
    <w:rsid w:val="00F24847"/>
    <w:rsid w:val="00F248A4"/>
    <w:rsid w:val="00F278FA"/>
    <w:rsid w:val="00F31CC5"/>
    <w:rsid w:val="00F3386E"/>
    <w:rsid w:val="00F33FAD"/>
    <w:rsid w:val="00F34031"/>
    <w:rsid w:val="00F34455"/>
    <w:rsid w:val="00F35AE3"/>
    <w:rsid w:val="00F400FB"/>
    <w:rsid w:val="00F40172"/>
    <w:rsid w:val="00F41DE6"/>
    <w:rsid w:val="00F4236E"/>
    <w:rsid w:val="00F428DD"/>
    <w:rsid w:val="00F46F7B"/>
    <w:rsid w:val="00F519C5"/>
    <w:rsid w:val="00F51B08"/>
    <w:rsid w:val="00F51F30"/>
    <w:rsid w:val="00F52E2D"/>
    <w:rsid w:val="00F53071"/>
    <w:rsid w:val="00F537E7"/>
    <w:rsid w:val="00F5394C"/>
    <w:rsid w:val="00F54B34"/>
    <w:rsid w:val="00F56A57"/>
    <w:rsid w:val="00F6016C"/>
    <w:rsid w:val="00F6018C"/>
    <w:rsid w:val="00F61B85"/>
    <w:rsid w:val="00F62250"/>
    <w:rsid w:val="00F63747"/>
    <w:rsid w:val="00F64B05"/>
    <w:rsid w:val="00F66B7F"/>
    <w:rsid w:val="00F715B9"/>
    <w:rsid w:val="00F71FDF"/>
    <w:rsid w:val="00F73A57"/>
    <w:rsid w:val="00F755EA"/>
    <w:rsid w:val="00F773DA"/>
    <w:rsid w:val="00F83384"/>
    <w:rsid w:val="00F83617"/>
    <w:rsid w:val="00F843B7"/>
    <w:rsid w:val="00F8445E"/>
    <w:rsid w:val="00F84F3F"/>
    <w:rsid w:val="00F851DF"/>
    <w:rsid w:val="00F86A1C"/>
    <w:rsid w:val="00F87393"/>
    <w:rsid w:val="00F90151"/>
    <w:rsid w:val="00F90367"/>
    <w:rsid w:val="00F92530"/>
    <w:rsid w:val="00F928DE"/>
    <w:rsid w:val="00F9310F"/>
    <w:rsid w:val="00F95214"/>
    <w:rsid w:val="00F9564F"/>
    <w:rsid w:val="00FA1852"/>
    <w:rsid w:val="00FA18BD"/>
    <w:rsid w:val="00FA3146"/>
    <w:rsid w:val="00FA3FE7"/>
    <w:rsid w:val="00FA4272"/>
    <w:rsid w:val="00FA7185"/>
    <w:rsid w:val="00FA726F"/>
    <w:rsid w:val="00FA7D3D"/>
    <w:rsid w:val="00FB30B3"/>
    <w:rsid w:val="00FB3531"/>
    <w:rsid w:val="00FB3571"/>
    <w:rsid w:val="00FB3CBF"/>
    <w:rsid w:val="00FB44FF"/>
    <w:rsid w:val="00FB56D5"/>
    <w:rsid w:val="00FB596A"/>
    <w:rsid w:val="00FB64E5"/>
    <w:rsid w:val="00FB6C86"/>
    <w:rsid w:val="00FB710C"/>
    <w:rsid w:val="00FB7BB5"/>
    <w:rsid w:val="00FC04EC"/>
    <w:rsid w:val="00FC2907"/>
    <w:rsid w:val="00FC3DD9"/>
    <w:rsid w:val="00FC435B"/>
    <w:rsid w:val="00FC53BA"/>
    <w:rsid w:val="00FC5C45"/>
    <w:rsid w:val="00FC61EC"/>
    <w:rsid w:val="00FD1191"/>
    <w:rsid w:val="00FD1560"/>
    <w:rsid w:val="00FD23A6"/>
    <w:rsid w:val="00FD2E21"/>
    <w:rsid w:val="00FD3083"/>
    <w:rsid w:val="00FD3586"/>
    <w:rsid w:val="00FD6DA9"/>
    <w:rsid w:val="00FE087B"/>
    <w:rsid w:val="00FE0D75"/>
    <w:rsid w:val="00FE2A0D"/>
    <w:rsid w:val="00FE3F0C"/>
    <w:rsid w:val="00FE4605"/>
    <w:rsid w:val="00FE46CD"/>
    <w:rsid w:val="00FE4B97"/>
    <w:rsid w:val="00FF07F6"/>
    <w:rsid w:val="00FF083D"/>
    <w:rsid w:val="00FF093F"/>
    <w:rsid w:val="00FF2D7B"/>
    <w:rsid w:val="00FF5AA1"/>
    <w:rsid w:val="00FF630B"/>
    <w:rsid w:val="00FF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660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2225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3"/>
    <w:qFormat/>
    <w:rsid w:val="002116AC"/>
    <w:pPr>
      <w:keepNext/>
      <w:keepLines/>
      <w:numPr>
        <w:numId w:val="2"/>
      </w:numPr>
      <w:spacing w:before="180" w:after="120"/>
      <w:outlineLvl w:val="0"/>
    </w:pPr>
    <w:rPr>
      <w:rFonts w:ascii="Arial Narrow" w:eastAsiaTheme="majorEastAsia" w:hAnsi="Arial Narrow"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4A6158"/>
    <w:pPr>
      <w:numPr>
        <w:ilvl w:val="5"/>
      </w:numPr>
      <w:spacing w:before="180" w:after="0" w:line="300" w:lineRule="exact"/>
      <w:ind w:left="1602"/>
      <w:outlineLvl w:val="5"/>
    </w:pPr>
    <w:rPr>
      <w:iCs w:val="0"/>
      <w:sz w:val="36"/>
    </w:rPr>
  </w:style>
  <w:style w:type="paragraph" w:styleId="Heading7">
    <w:name w:val="heading 7"/>
    <w:basedOn w:val="Normal"/>
    <w:next w:val="Normal"/>
    <w:link w:val="Heading7Char"/>
    <w:uiPriority w:val="13"/>
    <w:rsid w:val="007B76F6"/>
    <w:pPr>
      <w:keepNext/>
      <w:keepLines/>
      <w:numPr>
        <w:ilvl w:val="6"/>
        <w:numId w:val="2"/>
      </w:numPr>
      <w:spacing w:before="240" w:after="120" w:line="280" w:lineRule="exact"/>
      <w:ind w:left="720" w:hanging="720"/>
      <w:outlineLvl w:val="6"/>
    </w:pPr>
    <w:rPr>
      <w:rFonts w:ascii="Arial Narrow" w:eastAsiaTheme="majorEastAsia" w:hAnsi="Arial Narrow" w:cstheme="majorBidi"/>
      <w:b/>
      <w:iCs/>
      <w:color w:val="000000" w:themeColor="text1"/>
      <w:sz w:val="32"/>
    </w:rPr>
  </w:style>
  <w:style w:type="paragraph" w:styleId="Heading8">
    <w:name w:val="heading 8"/>
    <w:basedOn w:val="Normal"/>
    <w:next w:val="Normal"/>
    <w:link w:val="Heading8Char"/>
    <w:uiPriority w:val="13"/>
    <w:rsid w:val="007B76F6"/>
    <w:pPr>
      <w:keepNext/>
      <w:keepLines/>
      <w:numPr>
        <w:ilvl w:val="7"/>
        <w:numId w:val="2"/>
      </w:numPr>
      <w:spacing w:before="240" w:after="120" w:line="260" w:lineRule="exact"/>
      <w:ind w:left="864" w:hanging="864"/>
      <w:outlineLvl w:val="7"/>
    </w:pPr>
    <w:rPr>
      <w:rFonts w:ascii="Arial Narrow" w:eastAsiaTheme="majorEastAsia" w:hAnsi="Arial Narrow" w:cstheme="majorBidi"/>
      <w:b/>
      <w:color w:val="000000" w:themeColor="text1"/>
      <w:sz w:val="28"/>
      <w:szCs w:val="20"/>
    </w:rPr>
  </w:style>
  <w:style w:type="paragraph" w:styleId="Heading9">
    <w:name w:val="heading 9"/>
    <w:basedOn w:val="Normal"/>
    <w:next w:val="Normal"/>
    <w:link w:val="Heading9Char"/>
    <w:uiPriority w:val="13"/>
    <w:rsid w:val="007B76F6"/>
    <w:pPr>
      <w:keepNext/>
      <w:keepLines/>
      <w:numPr>
        <w:ilvl w:val="8"/>
        <w:numId w:val="2"/>
      </w:numPr>
      <w:spacing w:before="240" w:after="120" w:line="240" w:lineRule="exact"/>
      <w:ind w:left="1008" w:hanging="1008"/>
      <w:outlineLvl w:val="8"/>
    </w:pPr>
    <w:rPr>
      <w:rFonts w:ascii="Arial Narrow" w:eastAsiaTheme="majorEastAsia" w:hAnsi="Arial Narrow" w:cstheme="majorBidi"/>
      <w:b/>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4A6158"/>
    <w:pPr>
      <w:spacing w:after="0" w:line="240" w:lineRule="auto"/>
    </w:pPr>
    <w:rPr>
      <w:rFonts w:ascii="Arial Narrow" w:eastAsia="Times New Roman" w:hAnsi="Arial Narrow" w:cs="Times New Roman"/>
      <w:b/>
      <w:color w:val="000000" w:themeColor="text1"/>
      <w:sz w:val="28"/>
      <w:szCs w:val="24"/>
    </w:rPr>
  </w:style>
  <w:style w:type="paragraph" w:customStyle="1" w:styleId="DocSubtitle">
    <w:name w:val="Doc Subtitle"/>
    <w:link w:val="DocSubtitleChar"/>
    <w:uiPriority w:val="12"/>
    <w:rsid w:val="004A6158"/>
    <w:pPr>
      <w:spacing w:after="0" w:line="240" w:lineRule="auto"/>
    </w:pPr>
    <w:rPr>
      <w:rFonts w:ascii="Arial Narrow" w:eastAsia="Times New Roman" w:hAnsi="Arial Narrow" w:cs="Times New Roman"/>
      <w:b/>
      <w:bCs/>
      <w:color w:val="000000" w:themeColor="text1"/>
      <w:kern w:val="28"/>
      <w:sz w:val="32"/>
      <w:szCs w:val="24"/>
    </w:rPr>
  </w:style>
  <w:style w:type="paragraph" w:customStyle="1" w:styleId="DocTitle">
    <w:name w:val="Doc Title"/>
    <w:link w:val="DocTitleChar"/>
    <w:uiPriority w:val="12"/>
    <w:rsid w:val="004A6158"/>
    <w:pPr>
      <w:spacing w:after="0" w:line="240" w:lineRule="auto"/>
    </w:pPr>
    <w:rPr>
      <w:rFonts w:ascii="Arial Narrow" w:eastAsia="Times New Roman" w:hAnsi="Arial Narrow" w:cs="Times New Roman"/>
      <w:b/>
      <w:bCs/>
      <w:color w:val="000000" w:themeColor="text1"/>
      <w:kern w:val="28"/>
      <w:sz w:val="40"/>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FC04EC"/>
    <w:pPr>
      <w:tabs>
        <w:tab w:val="left" w:pos="6570"/>
        <w:tab w:val="left" w:pos="8640"/>
      </w:tabs>
      <w:spacing w:after="160"/>
      <w:jc w:val="center"/>
    </w:pPr>
    <w:rPr>
      <w:b/>
      <w:sz w:val="22"/>
      <w:szCs w:val="18"/>
    </w:rPr>
  </w:style>
  <w:style w:type="character" w:customStyle="1" w:styleId="Heading1Char">
    <w:name w:val="Heading 1 Char"/>
    <w:basedOn w:val="DefaultParagraphFont"/>
    <w:link w:val="Heading1"/>
    <w:uiPriority w:val="13"/>
    <w:rsid w:val="002116AC"/>
    <w:rPr>
      <w:rFonts w:ascii="Arial Narrow" w:eastAsiaTheme="majorEastAsia" w:hAnsi="Arial Narrow"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4A6158"/>
    <w:rPr>
      <w:rFonts w:ascii="Arial Narrow" w:eastAsiaTheme="majorEastAsia" w:hAnsi="Arial Narrow" w:cstheme="majorBidi"/>
      <w:b/>
      <w:color w:val="000000" w:themeColor="text1"/>
      <w:sz w:val="36"/>
      <w:szCs w:val="26"/>
    </w:rPr>
  </w:style>
  <w:style w:type="character" w:customStyle="1" w:styleId="Heading7Char">
    <w:name w:val="Heading 7 Char"/>
    <w:basedOn w:val="DefaultParagraphFont"/>
    <w:link w:val="Heading7"/>
    <w:uiPriority w:val="13"/>
    <w:rsid w:val="007B76F6"/>
    <w:rPr>
      <w:rFonts w:ascii="Arial Narrow" w:eastAsiaTheme="majorEastAsia" w:hAnsi="Arial Narrow" w:cstheme="majorBidi"/>
      <w:b/>
      <w:iCs/>
      <w:color w:val="000000" w:themeColor="text1"/>
      <w:sz w:val="32"/>
      <w:szCs w:val="24"/>
    </w:rPr>
  </w:style>
  <w:style w:type="character" w:customStyle="1" w:styleId="Heading8Char">
    <w:name w:val="Heading 8 Char"/>
    <w:basedOn w:val="DefaultParagraphFont"/>
    <w:link w:val="Heading8"/>
    <w:uiPriority w:val="13"/>
    <w:rsid w:val="007B76F6"/>
    <w:rPr>
      <w:rFonts w:ascii="Arial Narrow" w:eastAsiaTheme="majorEastAsia" w:hAnsi="Arial Narrow" w:cstheme="majorBidi"/>
      <w:b/>
      <w:color w:val="000000" w:themeColor="text1"/>
      <w:sz w:val="28"/>
      <w:szCs w:val="20"/>
    </w:rPr>
  </w:style>
  <w:style w:type="character" w:customStyle="1" w:styleId="Heading9Char">
    <w:name w:val="Heading 9 Char"/>
    <w:basedOn w:val="DefaultParagraphFont"/>
    <w:link w:val="Heading9"/>
    <w:uiPriority w:val="13"/>
    <w:rsid w:val="007B76F6"/>
    <w:rPr>
      <w:rFonts w:ascii="Arial Narrow" w:eastAsiaTheme="majorEastAsia" w:hAnsi="Arial Narrow" w:cstheme="majorBidi"/>
      <w:b/>
      <w:iCs/>
      <w:color w:val="000000" w:themeColor="text1"/>
      <w:sz w:val="24"/>
      <w:szCs w:val="20"/>
    </w:rPr>
  </w:style>
  <w:style w:type="paragraph" w:customStyle="1" w:styleId="Heading1Unnumbered">
    <w:name w:val="Heading 1 Unnumbered"/>
    <w:basedOn w:val="Heading1"/>
    <w:next w:val="Normal"/>
    <w:uiPriority w:val="14"/>
    <w:rsid w:val="004A6158"/>
    <w:pPr>
      <w:numPr>
        <w:numId w:val="0"/>
      </w:numPr>
    </w:pPr>
  </w:style>
  <w:style w:type="paragraph" w:customStyle="1" w:styleId="Disclaimer">
    <w:name w:val="Disclaimer"/>
    <w:basedOn w:val="Normal"/>
    <w:uiPriority w:val="12"/>
    <w:rsid w:val="00F34455"/>
    <w:pPr>
      <w:spacing w:before="60"/>
    </w:pPr>
    <w:rPr>
      <w:sz w:val="16"/>
      <w:szCs w:val="20"/>
    </w:rPr>
  </w:style>
  <w:style w:type="paragraph" w:styleId="BodyText">
    <w:name w:val="Body Text"/>
    <w:basedOn w:val="Normal"/>
    <w:link w:val="BodyTextChar"/>
    <w:uiPriority w:val="99"/>
    <w:unhideWhenUsed/>
    <w:qFormat/>
    <w:rsid w:val="006A5433"/>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TitleChar">
    <w:name w:val="Doc Title Char"/>
    <w:basedOn w:val="DefaultParagraphFont"/>
    <w:link w:val="DocTitle"/>
    <w:uiPriority w:val="12"/>
    <w:rsid w:val="00F34455"/>
    <w:rPr>
      <w:rFonts w:ascii="Arial Narrow" w:eastAsia="Times New Roman" w:hAnsi="Arial Narrow" w:cs="Times New Roman"/>
      <w:b/>
      <w:bCs/>
      <w:color w:val="000000" w:themeColor="text1"/>
      <w:kern w:val="28"/>
      <w:sz w:val="40"/>
      <w:szCs w:val="24"/>
    </w:rPr>
  </w:style>
  <w:style w:type="character" w:customStyle="1" w:styleId="DocSubtitleChar">
    <w:name w:val="Doc Subtitle Char"/>
    <w:basedOn w:val="DocTitleChar"/>
    <w:link w:val="DocSubtitle"/>
    <w:uiPriority w:val="12"/>
    <w:rsid w:val="00F34455"/>
    <w:rPr>
      <w:rFonts w:ascii="Arial Narrow" w:eastAsia="Times New Roman" w:hAnsi="Arial Narrow" w:cs="Times New Roman"/>
      <w:b/>
      <w:bCs/>
      <w:color w:val="000000" w:themeColor="text1"/>
      <w:kern w:val="28"/>
      <w:sz w:val="32"/>
      <w:szCs w:val="24"/>
    </w:rPr>
  </w:style>
  <w:style w:type="character" w:customStyle="1" w:styleId="DocAuthorDateChar">
    <w:name w:val="Doc Author/Date Char"/>
    <w:basedOn w:val="DefaultParagraphFont"/>
    <w:link w:val="DocAuthorDate"/>
    <w:uiPriority w:val="12"/>
    <w:rsid w:val="00F34455"/>
    <w:rPr>
      <w:rFonts w:ascii="Arial Narrow" w:eastAsia="Times New Roman" w:hAnsi="Arial Narrow" w:cs="Times New Roman"/>
      <w:b/>
      <w:color w:val="000000" w:themeColor="text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6A5433"/>
    <w:rPr>
      <w:rFonts w:ascii="Times New Roman" w:eastAsia="Times New Roman" w:hAnsi="Times New Roman"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AC1F31"/>
    <w:pPr>
      <w:tabs>
        <w:tab w:val="left" w:pos="720"/>
        <w:tab w:val="left" w:pos="2160"/>
        <w:tab w:val="left" w:pos="3600"/>
        <w:tab w:val="left" w:pos="5040"/>
        <w:tab w:val="left" w:pos="6480"/>
        <w:tab w:val="left" w:pos="7920"/>
      </w:tabs>
      <w:spacing w:before="100" w:after="100"/>
      <w:jc w:val="center"/>
    </w:pPr>
    <w:rPr>
      <w:rFonts w:eastAsia="MS Mincho"/>
    </w:rPr>
  </w:style>
  <w:style w:type="character" w:customStyle="1" w:styleId="FrontMatterHeading">
    <w:name w:val="Front Matter Heading"/>
    <w:basedOn w:val="DefaultParagraphFont"/>
    <w:qFormat/>
    <w:rsid w:val="008D4413"/>
    <w:rPr>
      <w:rFonts w:ascii="Arial Narrow" w:hAnsi="Arial Narrow"/>
      <w:b/>
      <w:sz w:val="36"/>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Heading1Unnumbered"/>
    <w:next w:val="Normal"/>
    <w:rsid w:val="0035492E"/>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2Unnumbered">
    <w:name w:val="Heading 2 Unnumbered"/>
    <w:basedOn w:val="Heading1Unnumbered"/>
    <w:next w:val="Normal"/>
    <w:rsid w:val="00E05F6A"/>
    <w:rPr>
      <w:sz w:val="32"/>
    </w:rPr>
  </w:style>
  <w:style w:type="paragraph" w:customStyle="1" w:styleId="Heading3Unnumbered">
    <w:name w:val="Heading 3 Unnumbered"/>
    <w:basedOn w:val="Heading3"/>
    <w:next w:val="Normal"/>
    <w:rsid w:val="00405286"/>
    <w:pPr>
      <w:numPr>
        <w:ilvl w:val="0"/>
        <w:numId w:val="0"/>
      </w:numPr>
    </w:pPr>
  </w:style>
  <w:style w:type="paragraph" w:customStyle="1" w:styleId="Heading4Unnumbered">
    <w:name w:val="Heading 4 Unnumbered"/>
    <w:basedOn w:val="Heading4"/>
    <w:next w:val="Normal"/>
    <w:rsid w:val="00405286"/>
    <w:pPr>
      <w:numPr>
        <w:ilvl w:val="0"/>
        <w:numId w:val="0"/>
      </w:numPr>
    </w:pPr>
  </w:style>
  <w:style w:type="paragraph" w:customStyle="1" w:styleId="Heading5Unnumbered">
    <w:name w:val="Heading 5 Unnumbered"/>
    <w:basedOn w:val="Heading5"/>
    <w:next w:val="Normal"/>
    <w:rsid w:val="00405286"/>
    <w:pPr>
      <w:numPr>
        <w:ilvl w:val="0"/>
        <w:numId w:val="0"/>
      </w:numPr>
    </w:pPr>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4D6CDB"/>
    <w:pPr>
      <w:spacing w:before="120" w:after="120"/>
      <w:ind w:left="360"/>
    </w:pPr>
  </w:style>
  <w:style w:type="paragraph" w:styleId="ListBullet">
    <w:name w:val="List Bullet"/>
    <w:basedOn w:val="Normal"/>
    <w:qFormat/>
    <w:rsid w:val="0018240D"/>
    <w:pPr>
      <w:numPr>
        <w:numId w:val="6"/>
      </w:numPr>
      <w:tabs>
        <w:tab w:val="left" w:pos="360"/>
      </w:tabs>
      <w:spacing w:after="120"/>
      <w:ind w:left="720" w:hanging="360"/>
    </w:pPr>
  </w:style>
  <w:style w:type="paragraph" w:styleId="ListBullet2">
    <w:name w:val="List Bullet 2"/>
    <w:basedOn w:val="Normal"/>
    <w:uiPriority w:val="99"/>
    <w:unhideWhenUsed/>
    <w:qFormat/>
    <w:rsid w:val="0018240D"/>
    <w:pPr>
      <w:numPr>
        <w:numId w:val="3"/>
      </w:numPr>
      <w:spacing w:after="120"/>
      <w:ind w:left="1080"/>
    </w:pPr>
  </w:style>
  <w:style w:type="paragraph" w:styleId="ListBullet3">
    <w:name w:val="List Bullet 3"/>
    <w:basedOn w:val="Normal"/>
    <w:uiPriority w:val="99"/>
    <w:unhideWhenUsed/>
    <w:rsid w:val="0018240D"/>
    <w:pPr>
      <w:numPr>
        <w:numId w:val="4"/>
      </w:numPr>
      <w:spacing w:after="120"/>
      <w:ind w:left="1440"/>
    </w:pPr>
  </w:style>
  <w:style w:type="paragraph" w:styleId="ListBullet4">
    <w:name w:val="List Bullet 4"/>
    <w:basedOn w:val="Normal"/>
    <w:uiPriority w:val="99"/>
    <w:unhideWhenUsed/>
    <w:rsid w:val="0018240D"/>
    <w:pPr>
      <w:numPr>
        <w:numId w:val="5"/>
      </w:numPr>
      <w:spacing w:after="120"/>
      <w:ind w:left="1800"/>
    </w:pPr>
  </w:style>
  <w:style w:type="paragraph" w:styleId="List2">
    <w:name w:val="List 2"/>
    <w:basedOn w:val="Normal"/>
    <w:uiPriority w:val="99"/>
    <w:unhideWhenUsed/>
    <w:rsid w:val="004D6CDB"/>
    <w:pPr>
      <w:spacing w:before="120" w:after="120"/>
      <w:ind w:left="720"/>
    </w:pPr>
  </w:style>
  <w:style w:type="paragraph" w:styleId="List3">
    <w:name w:val="List 3"/>
    <w:basedOn w:val="Normal"/>
    <w:uiPriority w:val="99"/>
    <w:unhideWhenUsed/>
    <w:rsid w:val="004B1A17"/>
    <w:pPr>
      <w:spacing w:before="120" w:after="120"/>
      <w:ind w:left="1080"/>
    </w:pPr>
  </w:style>
  <w:style w:type="paragraph" w:styleId="List4">
    <w:name w:val="List 4"/>
    <w:basedOn w:val="Normal"/>
    <w:uiPriority w:val="99"/>
    <w:unhideWhenUsed/>
    <w:rsid w:val="004D6CDB"/>
    <w:pPr>
      <w:spacing w:before="120" w:after="120"/>
      <w:ind w:left="1440"/>
    </w:pPr>
  </w:style>
  <w:style w:type="paragraph" w:styleId="ListContinue">
    <w:name w:val="List Continue"/>
    <w:basedOn w:val="Normal"/>
    <w:uiPriority w:val="99"/>
    <w:unhideWhenUsed/>
    <w:rsid w:val="0018240D"/>
    <w:pPr>
      <w:spacing w:after="120"/>
      <w:ind w:left="720"/>
      <w:contextualSpacing/>
    </w:pPr>
  </w:style>
  <w:style w:type="paragraph" w:styleId="ListContinue2">
    <w:name w:val="List Continue 2"/>
    <w:basedOn w:val="Normal"/>
    <w:uiPriority w:val="99"/>
    <w:unhideWhenUsed/>
    <w:rsid w:val="00E95D9D"/>
    <w:pPr>
      <w:spacing w:after="120"/>
      <w:ind w:left="1080"/>
    </w:pPr>
  </w:style>
  <w:style w:type="paragraph" w:styleId="ListParagraph">
    <w:name w:val="List Paragraph"/>
    <w:basedOn w:val="Normal"/>
    <w:uiPriority w:val="34"/>
    <w:rsid w:val="001010F4"/>
    <w:pPr>
      <w:ind w:left="720"/>
      <w:contextualSpacing/>
    </w:pPr>
  </w:style>
  <w:style w:type="paragraph" w:styleId="ListContinue3">
    <w:name w:val="List Continue 3"/>
    <w:basedOn w:val="Normal"/>
    <w:uiPriority w:val="99"/>
    <w:unhideWhenUsed/>
    <w:rsid w:val="0084207B"/>
    <w:pPr>
      <w:spacing w:after="120"/>
      <w:ind w:left="1440"/>
    </w:pPr>
  </w:style>
  <w:style w:type="paragraph" w:styleId="ListContinue4">
    <w:name w:val="List Continue 4"/>
    <w:basedOn w:val="Normal"/>
    <w:uiPriority w:val="99"/>
    <w:unhideWhenUsed/>
    <w:rsid w:val="0084207B"/>
    <w:pPr>
      <w:spacing w:after="120"/>
      <w:ind w:left="1800"/>
    </w:pPr>
  </w:style>
  <w:style w:type="paragraph" w:customStyle="1" w:styleId="Numberedlist">
    <w:name w:val="Numbered list"/>
    <w:basedOn w:val="Normal"/>
    <w:qFormat/>
    <w:rsid w:val="0084207B"/>
    <w:pPr>
      <w:numPr>
        <w:numId w:val="7"/>
      </w:numPr>
      <w:spacing w:after="120"/>
    </w:pPr>
  </w:style>
  <w:style w:type="paragraph" w:customStyle="1" w:styleId="Numberedlist2">
    <w:name w:val="Numbered list 2"/>
    <w:basedOn w:val="Normal"/>
    <w:qFormat/>
    <w:rsid w:val="00524460"/>
    <w:pPr>
      <w:numPr>
        <w:numId w:val="8"/>
      </w:numPr>
      <w:tabs>
        <w:tab w:val="left" w:pos="720"/>
      </w:tabs>
      <w:spacing w:after="120"/>
    </w:pPr>
  </w:style>
  <w:style w:type="paragraph" w:customStyle="1" w:styleId="Numberedlist3">
    <w:name w:val="Numbered list 3"/>
    <w:basedOn w:val="Normal"/>
    <w:rsid w:val="00524460"/>
    <w:pPr>
      <w:numPr>
        <w:numId w:val="9"/>
      </w:numPr>
      <w:tabs>
        <w:tab w:val="left" w:pos="1080"/>
      </w:tabs>
      <w:spacing w:after="120"/>
    </w:pPr>
  </w:style>
  <w:style w:type="paragraph" w:customStyle="1" w:styleId="Numberedlist4">
    <w:name w:val="Numbered list 4"/>
    <w:basedOn w:val="Normal"/>
    <w:rsid w:val="00524460"/>
    <w:pPr>
      <w:numPr>
        <w:numId w:val="10"/>
      </w:numPr>
      <w:tabs>
        <w:tab w:val="left" w:pos="1440"/>
      </w:tabs>
      <w:spacing w:after="120"/>
    </w:pPr>
  </w:style>
  <w:style w:type="paragraph" w:customStyle="1" w:styleId="Classification-black">
    <w:name w:val="Classification-black"/>
    <w:basedOn w:val="BodyTextCentered"/>
    <w:rsid w:val="00E92AC5"/>
    <w:rPr>
      <w:rFonts w:ascii="Arial" w:hAnsi="Arial"/>
      <w:b/>
      <w:color w:val="000000" w:themeColor="text1"/>
      <w:sz w:val="28"/>
    </w:rPr>
  </w:style>
  <w:style w:type="paragraph" w:customStyle="1" w:styleId="Classification-red">
    <w:name w:val="Classification-red"/>
    <w:basedOn w:val="BodyTextCentered"/>
    <w:rsid w:val="00E92AC5"/>
    <w:rPr>
      <w:rFonts w:ascii="Arial" w:hAnsi="Arial"/>
      <w:b/>
      <w:color w:val="FF0000"/>
      <w:sz w:val="28"/>
    </w:rPr>
  </w:style>
  <w:style w:type="character" w:customStyle="1" w:styleId="CaptionChar">
    <w:name w:val="Caption Char"/>
    <w:basedOn w:val="DefaultParagraphFont"/>
    <w:link w:val="Caption"/>
    <w:rsid w:val="00FC04EC"/>
    <w:rPr>
      <w:rFonts w:ascii="Times New Roman" w:eastAsia="Times New Roman" w:hAnsi="Times New Roman" w:cs="Times New Roman"/>
      <w:b/>
      <w:szCs w:val="18"/>
    </w:rPr>
  </w:style>
  <w:style w:type="character" w:styleId="IntenseEmphasis">
    <w:name w:val="Intense Emphasis"/>
    <w:basedOn w:val="DefaultParagraphFont"/>
    <w:uiPriority w:val="21"/>
    <w:rsid w:val="00CA3935"/>
    <w:rPr>
      <w:b/>
      <w:bCs/>
      <w:i/>
      <w:iCs/>
      <w:color w:val="4F81BD" w:themeColor="accent1"/>
    </w:rPr>
  </w:style>
  <w:style w:type="paragraph" w:styleId="IntenseQuote">
    <w:name w:val="Intense Quote"/>
    <w:basedOn w:val="Normal"/>
    <w:next w:val="Normal"/>
    <w:link w:val="IntenseQuoteChar"/>
    <w:uiPriority w:val="30"/>
    <w:rsid w:val="00CA39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A3935"/>
    <w:rPr>
      <w:rFonts w:ascii="Times New Roman" w:eastAsia="Times New Roman" w:hAnsi="Times New Roman" w:cs="Times New Roman"/>
      <w:b/>
      <w:bCs/>
      <w:i/>
      <w:iCs/>
      <w:color w:val="4F81BD" w:themeColor="accent1"/>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styleId="TableofFigures">
    <w:name w:val="table of figures"/>
    <w:basedOn w:val="Normal"/>
    <w:next w:val="Normal"/>
    <w:uiPriority w:val="99"/>
    <w:unhideWhenUsed/>
    <w:rsid w:val="0018273E"/>
  </w:style>
  <w:style w:type="paragraph" w:customStyle="1" w:styleId="ProgrammingText">
    <w:name w:val="Programming Text"/>
    <w:basedOn w:val="BodyText"/>
    <w:link w:val="ProgrammingTextChar"/>
    <w:rsid w:val="00A623FC"/>
    <w:rPr>
      <w:rFonts w:ascii="Courier New" w:hAnsi="Courier New" w:cs="Courier New"/>
    </w:rPr>
  </w:style>
  <w:style w:type="character" w:styleId="Emphasis">
    <w:name w:val="Emphasis"/>
    <w:basedOn w:val="DefaultParagraphFont"/>
    <w:uiPriority w:val="20"/>
    <w:rsid w:val="006E3DEA"/>
    <w:rPr>
      <w:i/>
      <w:iCs/>
    </w:rPr>
  </w:style>
  <w:style w:type="character" w:customStyle="1" w:styleId="ProgrammingTextChar">
    <w:name w:val="Programming Text Char"/>
    <w:basedOn w:val="BodyTextChar"/>
    <w:link w:val="ProgrammingText"/>
    <w:rsid w:val="00A623FC"/>
    <w:rPr>
      <w:rFonts w:ascii="Courier New" w:eastAsia="Times New Roman" w:hAnsi="Courier New" w:cs="Courier New"/>
      <w:sz w:val="24"/>
      <w:szCs w:val="24"/>
    </w:rPr>
  </w:style>
  <w:style w:type="character" w:styleId="Strong">
    <w:name w:val="Strong"/>
    <w:basedOn w:val="DefaultParagraphFont"/>
    <w:uiPriority w:val="22"/>
    <w:rsid w:val="006E3DEA"/>
    <w:rPr>
      <w:b/>
      <w:bCs/>
    </w:rPr>
  </w:style>
  <w:style w:type="character" w:styleId="SubtleEmphasis">
    <w:name w:val="Subtle Emphasis"/>
    <w:basedOn w:val="DefaultParagraphFont"/>
    <w:uiPriority w:val="19"/>
    <w:rsid w:val="006E3DEA"/>
    <w:rPr>
      <w:i/>
      <w:iCs/>
      <w:color w:val="808080" w:themeColor="text1" w:themeTint="7F"/>
    </w:rPr>
  </w:style>
  <w:style w:type="paragraph" w:styleId="Quote">
    <w:name w:val="Quote"/>
    <w:basedOn w:val="Normal"/>
    <w:next w:val="Normal"/>
    <w:link w:val="QuoteChar"/>
    <w:uiPriority w:val="29"/>
    <w:rsid w:val="006E3DEA"/>
    <w:rPr>
      <w:i/>
      <w:iCs/>
      <w:color w:val="000000" w:themeColor="text1"/>
    </w:rPr>
  </w:style>
  <w:style w:type="character" w:customStyle="1" w:styleId="QuoteChar">
    <w:name w:val="Quote Char"/>
    <w:basedOn w:val="DefaultParagraphFont"/>
    <w:link w:val="Quote"/>
    <w:uiPriority w:val="29"/>
    <w:rsid w:val="006E3DEA"/>
    <w:rPr>
      <w:rFonts w:ascii="Times New Roman" w:eastAsia="Times New Roman" w:hAnsi="Times New Roman" w:cs="Times New Roman"/>
      <w:i/>
      <w:iCs/>
      <w:color w:val="000000" w:themeColor="text1"/>
      <w:sz w:val="24"/>
      <w:szCs w:val="24"/>
    </w:rPr>
  </w:style>
  <w:style w:type="paragraph" w:styleId="NoSpacing">
    <w:name w:val="No Spacing"/>
    <w:uiPriority w:val="1"/>
    <w:rsid w:val="006E3DEA"/>
    <w:pPr>
      <w:spacing w:after="0" w:line="240" w:lineRule="auto"/>
    </w:pPr>
    <w:rPr>
      <w:rFonts w:ascii="Times New Roman" w:eastAsia="Times New Roman" w:hAnsi="Times New Roman" w:cs="Times New Roman"/>
      <w:sz w:val="24"/>
      <w:szCs w:val="24"/>
    </w:rPr>
  </w:style>
  <w:style w:type="paragraph" w:customStyle="1" w:styleId="TableListBullet1">
    <w:name w:val="Table List Bullet 1"/>
    <w:basedOn w:val="TableText"/>
    <w:link w:val="TableListBullet1Char"/>
    <w:autoRedefine/>
    <w:rsid w:val="00CE395C"/>
    <w:pPr>
      <w:numPr>
        <w:numId w:val="11"/>
      </w:numPr>
    </w:pPr>
  </w:style>
  <w:style w:type="character" w:customStyle="1" w:styleId="TableListBullet1Char">
    <w:name w:val="Table List Bullet 1 Char"/>
    <w:basedOn w:val="DefaultParagraphFont"/>
    <w:link w:val="TableListBullet1"/>
    <w:rsid w:val="00CE395C"/>
    <w:rPr>
      <w:rFonts w:ascii="Times New Roman" w:eastAsia="Times New Roman" w:hAnsi="Times New Roman" w:cs="Times New Roman"/>
      <w:sz w:val="20"/>
    </w:rPr>
  </w:style>
  <w:style w:type="paragraph" w:customStyle="1" w:styleId="TableListBullet2">
    <w:name w:val="Table List Bullet 2"/>
    <w:basedOn w:val="TableListBullet1"/>
    <w:link w:val="TableListBullet2Char"/>
    <w:autoRedefine/>
    <w:rsid w:val="00CE395C"/>
    <w:pPr>
      <w:numPr>
        <w:ilvl w:val="1"/>
      </w:numPr>
    </w:pPr>
  </w:style>
  <w:style w:type="character" w:customStyle="1" w:styleId="TableListBullet2Char">
    <w:name w:val="Table List Bullet 2 Char"/>
    <w:basedOn w:val="DefaultParagraphFont"/>
    <w:link w:val="TableListBullet2"/>
    <w:rsid w:val="00CE395C"/>
    <w:rPr>
      <w:rFonts w:ascii="Times New Roman" w:eastAsia="Times New Roman" w:hAnsi="Times New Roman" w:cs="Times New Roman"/>
      <w:sz w:val="20"/>
    </w:rPr>
  </w:style>
  <w:style w:type="paragraph" w:customStyle="1" w:styleId="TableListBullet3">
    <w:name w:val="Table List Bullet 3"/>
    <w:basedOn w:val="TableText"/>
    <w:link w:val="TableListBullet3Char"/>
    <w:autoRedefine/>
    <w:rsid w:val="00CE395C"/>
    <w:pPr>
      <w:numPr>
        <w:numId w:val="12"/>
      </w:numPr>
    </w:pPr>
  </w:style>
  <w:style w:type="character" w:customStyle="1" w:styleId="TableListBullet3Char">
    <w:name w:val="Table List Bullet 3 Char"/>
    <w:basedOn w:val="DefaultParagraphFont"/>
    <w:link w:val="TableListBullet3"/>
    <w:rsid w:val="00CE395C"/>
    <w:rPr>
      <w:rFonts w:ascii="Times New Roman" w:eastAsia="Times New Roman" w:hAnsi="Times New Roman" w:cs="Times New Roman"/>
      <w:sz w:val="20"/>
    </w:rPr>
  </w:style>
  <w:style w:type="paragraph" w:customStyle="1" w:styleId="LineSpacer">
    <w:name w:val="Line Spacer"/>
    <w:qFormat/>
    <w:rsid w:val="00CA3F6C"/>
    <w:pPr>
      <w:spacing w:after="0" w:line="240" w:lineRule="auto"/>
    </w:pPr>
    <w:rPr>
      <w:rFonts w:ascii="Times New Roman" w:eastAsia="Times New Roman" w:hAnsi="Times New Roman" w:cs="Times New Roman"/>
      <w:noProof/>
      <w:sz w:val="20"/>
      <w:szCs w:val="20"/>
    </w:rPr>
  </w:style>
  <w:style w:type="paragraph" w:styleId="PlainText">
    <w:name w:val="Plain Text"/>
    <w:basedOn w:val="Normal"/>
    <w:link w:val="PlainTextChar"/>
    <w:uiPriority w:val="99"/>
    <w:semiHidden/>
    <w:unhideWhenUsed/>
    <w:rsid w:val="00217F18"/>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217F18"/>
    <w:rPr>
      <w:rFonts w:ascii="Calibri" w:eastAsiaTheme="minorEastAsia" w:hAnsi="Calibri"/>
      <w:szCs w:val="21"/>
      <w:lang w:eastAsia="ko-KR"/>
    </w:rPr>
  </w:style>
  <w:style w:type="character" w:styleId="PageNumber">
    <w:name w:val="page number"/>
    <w:basedOn w:val="DefaultParagraphFont"/>
    <w:uiPriority w:val="99"/>
    <w:semiHidden/>
    <w:unhideWhenUsed/>
    <w:rsid w:val="0041612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2225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3"/>
    <w:qFormat/>
    <w:rsid w:val="002116AC"/>
    <w:pPr>
      <w:keepNext/>
      <w:keepLines/>
      <w:numPr>
        <w:numId w:val="2"/>
      </w:numPr>
      <w:spacing w:before="180" w:after="120"/>
      <w:outlineLvl w:val="0"/>
    </w:pPr>
    <w:rPr>
      <w:rFonts w:ascii="Arial Narrow" w:eastAsiaTheme="majorEastAsia" w:hAnsi="Arial Narrow"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4A6158"/>
    <w:pPr>
      <w:numPr>
        <w:ilvl w:val="5"/>
      </w:numPr>
      <w:spacing w:before="180" w:after="0" w:line="300" w:lineRule="exact"/>
      <w:ind w:left="1602"/>
      <w:outlineLvl w:val="5"/>
    </w:pPr>
    <w:rPr>
      <w:iCs w:val="0"/>
      <w:sz w:val="36"/>
    </w:rPr>
  </w:style>
  <w:style w:type="paragraph" w:styleId="Heading7">
    <w:name w:val="heading 7"/>
    <w:basedOn w:val="Normal"/>
    <w:next w:val="Normal"/>
    <w:link w:val="Heading7Char"/>
    <w:uiPriority w:val="13"/>
    <w:rsid w:val="007B76F6"/>
    <w:pPr>
      <w:keepNext/>
      <w:keepLines/>
      <w:numPr>
        <w:ilvl w:val="6"/>
        <w:numId w:val="2"/>
      </w:numPr>
      <w:spacing w:before="240" w:after="120" w:line="280" w:lineRule="exact"/>
      <w:ind w:left="720" w:hanging="720"/>
      <w:outlineLvl w:val="6"/>
    </w:pPr>
    <w:rPr>
      <w:rFonts w:ascii="Arial Narrow" w:eastAsiaTheme="majorEastAsia" w:hAnsi="Arial Narrow" w:cstheme="majorBidi"/>
      <w:b/>
      <w:iCs/>
      <w:color w:val="000000" w:themeColor="text1"/>
      <w:sz w:val="32"/>
    </w:rPr>
  </w:style>
  <w:style w:type="paragraph" w:styleId="Heading8">
    <w:name w:val="heading 8"/>
    <w:basedOn w:val="Normal"/>
    <w:next w:val="Normal"/>
    <w:link w:val="Heading8Char"/>
    <w:uiPriority w:val="13"/>
    <w:rsid w:val="007B76F6"/>
    <w:pPr>
      <w:keepNext/>
      <w:keepLines/>
      <w:numPr>
        <w:ilvl w:val="7"/>
        <w:numId w:val="2"/>
      </w:numPr>
      <w:spacing w:before="240" w:after="120" w:line="260" w:lineRule="exact"/>
      <w:ind w:left="864" w:hanging="864"/>
      <w:outlineLvl w:val="7"/>
    </w:pPr>
    <w:rPr>
      <w:rFonts w:ascii="Arial Narrow" w:eastAsiaTheme="majorEastAsia" w:hAnsi="Arial Narrow" w:cstheme="majorBidi"/>
      <w:b/>
      <w:color w:val="000000" w:themeColor="text1"/>
      <w:sz w:val="28"/>
      <w:szCs w:val="20"/>
    </w:rPr>
  </w:style>
  <w:style w:type="paragraph" w:styleId="Heading9">
    <w:name w:val="heading 9"/>
    <w:basedOn w:val="Normal"/>
    <w:next w:val="Normal"/>
    <w:link w:val="Heading9Char"/>
    <w:uiPriority w:val="13"/>
    <w:rsid w:val="007B76F6"/>
    <w:pPr>
      <w:keepNext/>
      <w:keepLines/>
      <w:numPr>
        <w:ilvl w:val="8"/>
        <w:numId w:val="2"/>
      </w:numPr>
      <w:spacing w:before="240" w:after="120" w:line="240" w:lineRule="exact"/>
      <w:ind w:left="1008" w:hanging="1008"/>
      <w:outlineLvl w:val="8"/>
    </w:pPr>
    <w:rPr>
      <w:rFonts w:ascii="Arial Narrow" w:eastAsiaTheme="majorEastAsia" w:hAnsi="Arial Narrow" w:cstheme="majorBidi"/>
      <w:b/>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4A6158"/>
    <w:pPr>
      <w:spacing w:after="0" w:line="240" w:lineRule="auto"/>
    </w:pPr>
    <w:rPr>
      <w:rFonts w:ascii="Arial Narrow" w:eastAsia="Times New Roman" w:hAnsi="Arial Narrow" w:cs="Times New Roman"/>
      <w:b/>
      <w:color w:val="000000" w:themeColor="text1"/>
      <w:sz w:val="28"/>
      <w:szCs w:val="24"/>
    </w:rPr>
  </w:style>
  <w:style w:type="paragraph" w:customStyle="1" w:styleId="DocSubtitle">
    <w:name w:val="Doc Subtitle"/>
    <w:link w:val="DocSubtitleChar"/>
    <w:uiPriority w:val="12"/>
    <w:rsid w:val="004A6158"/>
    <w:pPr>
      <w:spacing w:after="0" w:line="240" w:lineRule="auto"/>
    </w:pPr>
    <w:rPr>
      <w:rFonts w:ascii="Arial Narrow" w:eastAsia="Times New Roman" w:hAnsi="Arial Narrow" w:cs="Times New Roman"/>
      <w:b/>
      <w:bCs/>
      <w:color w:val="000000" w:themeColor="text1"/>
      <w:kern w:val="28"/>
      <w:sz w:val="32"/>
      <w:szCs w:val="24"/>
    </w:rPr>
  </w:style>
  <w:style w:type="paragraph" w:customStyle="1" w:styleId="DocTitle">
    <w:name w:val="Doc Title"/>
    <w:link w:val="DocTitleChar"/>
    <w:uiPriority w:val="12"/>
    <w:rsid w:val="004A6158"/>
    <w:pPr>
      <w:spacing w:after="0" w:line="240" w:lineRule="auto"/>
    </w:pPr>
    <w:rPr>
      <w:rFonts w:ascii="Arial Narrow" w:eastAsia="Times New Roman" w:hAnsi="Arial Narrow" w:cs="Times New Roman"/>
      <w:b/>
      <w:bCs/>
      <w:color w:val="000000" w:themeColor="text1"/>
      <w:kern w:val="28"/>
      <w:sz w:val="40"/>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FC04EC"/>
    <w:pPr>
      <w:tabs>
        <w:tab w:val="left" w:pos="6570"/>
        <w:tab w:val="left" w:pos="8640"/>
      </w:tabs>
      <w:spacing w:after="160"/>
      <w:jc w:val="center"/>
    </w:pPr>
    <w:rPr>
      <w:b/>
      <w:sz w:val="22"/>
      <w:szCs w:val="18"/>
    </w:rPr>
  </w:style>
  <w:style w:type="character" w:customStyle="1" w:styleId="Heading1Char">
    <w:name w:val="Heading 1 Char"/>
    <w:basedOn w:val="DefaultParagraphFont"/>
    <w:link w:val="Heading1"/>
    <w:uiPriority w:val="13"/>
    <w:rsid w:val="002116AC"/>
    <w:rPr>
      <w:rFonts w:ascii="Arial Narrow" w:eastAsiaTheme="majorEastAsia" w:hAnsi="Arial Narrow"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4A6158"/>
    <w:rPr>
      <w:rFonts w:ascii="Arial Narrow" w:eastAsiaTheme="majorEastAsia" w:hAnsi="Arial Narrow" w:cstheme="majorBidi"/>
      <w:b/>
      <w:color w:val="000000" w:themeColor="text1"/>
      <w:sz w:val="36"/>
      <w:szCs w:val="26"/>
    </w:rPr>
  </w:style>
  <w:style w:type="character" w:customStyle="1" w:styleId="Heading7Char">
    <w:name w:val="Heading 7 Char"/>
    <w:basedOn w:val="DefaultParagraphFont"/>
    <w:link w:val="Heading7"/>
    <w:uiPriority w:val="13"/>
    <w:rsid w:val="007B76F6"/>
    <w:rPr>
      <w:rFonts w:ascii="Arial Narrow" w:eastAsiaTheme="majorEastAsia" w:hAnsi="Arial Narrow" w:cstheme="majorBidi"/>
      <w:b/>
      <w:iCs/>
      <w:color w:val="000000" w:themeColor="text1"/>
      <w:sz w:val="32"/>
      <w:szCs w:val="24"/>
    </w:rPr>
  </w:style>
  <w:style w:type="character" w:customStyle="1" w:styleId="Heading8Char">
    <w:name w:val="Heading 8 Char"/>
    <w:basedOn w:val="DefaultParagraphFont"/>
    <w:link w:val="Heading8"/>
    <w:uiPriority w:val="13"/>
    <w:rsid w:val="007B76F6"/>
    <w:rPr>
      <w:rFonts w:ascii="Arial Narrow" w:eastAsiaTheme="majorEastAsia" w:hAnsi="Arial Narrow" w:cstheme="majorBidi"/>
      <w:b/>
      <w:color w:val="000000" w:themeColor="text1"/>
      <w:sz w:val="28"/>
      <w:szCs w:val="20"/>
    </w:rPr>
  </w:style>
  <w:style w:type="character" w:customStyle="1" w:styleId="Heading9Char">
    <w:name w:val="Heading 9 Char"/>
    <w:basedOn w:val="DefaultParagraphFont"/>
    <w:link w:val="Heading9"/>
    <w:uiPriority w:val="13"/>
    <w:rsid w:val="007B76F6"/>
    <w:rPr>
      <w:rFonts w:ascii="Arial Narrow" w:eastAsiaTheme="majorEastAsia" w:hAnsi="Arial Narrow" w:cstheme="majorBidi"/>
      <w:b/>
      <w:iCs/>
      <w:color w:val="000000" w:themeColor="text1"/>
      <w:sz w:val="24"/>
      <w:szCs w:val="20"/>
    </w:rPr>
  </w:style>
  <w:style w:type="paragraph" w:customStyle="1" w:styleId="Heading1Unnumbered">
    <w:name w:val="Heading 1 Unnumbered"/>
    <w:basedOn w:val="Heading1"/>
    <w:next w:val="Normal"/>
    <w:uiPriority w:val="14"/>
    <w:rsid w:val="004A6158"/>
    <w:pPr>
      <w:numPr>
        <w:numId w:val="0"/>
      </w:numPr>
    </w:pPr>
  </w:style>
  <w:style w:type="paragraph" w:customStyle="1" w:styleId="Disclaimer">
    <w:name w:val="Disclaimer"/>
    <w:basedOn w:val="Normal"/>
    <w:uiPriority w:val="12"/>
    <w:rsid w:val="00F34455"/>
    <w:pPr>
      <w:spacing w:before="60"/>
    </w:pPr>
    <w:rPr>
      <w:sz w:val="16"/>
      <w:szCs w:val="20"/>
    </w:rPr>
  </w:style>
  <w:style w:type="paragraph" w:styleId="BodyText">
    <w:name w:val="Body Text"/>
    <w:basedOn w:val="Normal"/>
    <w:link w:val="BodyTextChar"/>
    <w:uiPriority w:val="99"/>
    <w:unhideWhenUsed/>
    <w:qFormat/>
    <w:rsid w:val="006A5433"/>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TitleChar">
    <w:name w:val="Doc Title Char"/>
    <w:basedOn w:val="DefaultParagraphFont"/>
    <w:link w:val="DocTitle"/>
    <w:uiPriority w:val="12"/>
    <w:rsid w:val="00F34455"/>
    <w:rPr>
      <w:rFonts w:ascii="Arial Narrow" w:eastAsia="Times New Roman" w:hAnsi="Arial Narrow" w:cs="Times New Roman"/>
      <w:b/>
      <w:bCs/>
      <w:color w:val="000000" w:themeColor="text1"/>
      <w:kern w:val="28"/>
      <w:sz w:val="40"/>
      <w:szCs w:val="24"/>
    </w:rPr>
  </w:style>
  <w:style w:type="character" w:customStyle="1" w:styleId="DocSubtitleChar">
    <w:name w:val="Doc Subtitle Char"/>
    <w:basedOn w:val="DocTitleChar"/>
    <w:link w:val="DocSubtitle"/>
    <w:uiPriority w:val="12"/>
    <w:rsid w:val="00F34455"/>
    <w:rPr>
      <w:rFonts w:ascii="Arial Narrow" w:eastAsia="Times New Roman" w:hAnsi="Arial Narrow" w:cs="Times New Roman"/>
      <w:b/>
      <w:bCs/>
      <w:color w:val="000000" w:themeColor="text1"/>
      <w:kern w:val="28"/>
      <w:sz w:val="32"/>
      <w:szCs w:val="24"/>
    </w:rPr>
  </w:style>
  <w:style w:type="character" w:customStyle="1" w:styleId="DocAuthorDateChar">
    <w:name w:val="Doc Author/Date Char"/>
    <w:basedOn w:val="DefaultParagraphFont"/>
    <w:link w:val="DocAuthorDate"/>
    <w:uiPriority w:val="12"/>
    <w:rsid w:val="00F34455"/>
    <w:rPr>
      <w:rFonts w:ascii="Arial Narrow" w:eastAsia="Times New Roman" w:hAnsi="Arial Narrow" w:cs="Times New Roman"/>
      <w:b/>
      <w:color w:val="000000" w:themeColor="text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6A5433"/>
    <w:rPr>
      <w:rFonts w:ascii="Times New Roman" w:eastAsia="Times New Roman" w:hAnsi="Times New Roman"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AC1F31"/>
    <w:pPr>
      <w:tabs>
        <w:tab w:val="left" w:pos="720"/>
        <w:tab w:val="left" w:pos="2160"/>
        <w:tab w:val="left" w:pos="3600"/>
        <w:tab w:val="left" w:pos="5040"/>
        <w:tab w:val="left" w:pos="6480"/>
        <w:tab w:val="left" w:pos="7920"/>
      </w:tabs>
      <w:spacing w:before="100" w:after="100"/>
      <w:jc w:val="center"/>
    </w:pPr>
    <w:rPr>
      <w:rFonts w:eastAsia="MS Mincho"/>
    </w:rPr>
  </w:style>
  <w:style w:type="character" w:customStyle="1" w:styleId="FrontMatterHeading">
    <w:name w:val="Front Matter Heading"/>
    <w:basedOn w:val="DefaultParagraphFont"/>
    <w:qFormat/>
    <w:rsid w:val="008D4413"/>
    <w:rPr>
      <w:rFonts w:ascii="Arial Narrow" w:hAnsi="Arial Narrow"/>
      <w:b/>
      <w:sz w:val="36"/>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Heading1Unnumbered"/>
    <w:next w:val="Normal"/>
    <w:rsid w:val="0035492E"/>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2Unnumbered">
    <w:name w:val="Heading 2 Unnumbered"/>
    <w:basedOn w:val="Heading1Unnumbered"/>
    <w:next w:val="Normal"/>
    <w:rsid w:val="00E05F6A"/>
    <w:rPr>
      <w:sz w:val="32"/>
    </w:rPr>
  </w:style>
  <w:style w:type="paragraph" w:customStyle="1" w:styleId="Heading3Unnumbered">
    <w:name w:val="Heading 3 Unnumbered"/>
    <w:basedOn w:val="Heading3"/>
    <w:next w:val="Normal"/>
    <w:rsid w:val="00405286"/>
    <w:pPr>
      <w:numPr>
        <w:ilvl w:val="0"/>
        <w:numId w:val="0"/>
      </w:numPr>
    </w:pPr>
  </w:style>
  <w:style w:type="paragraph" w:customStyle="1" w:styleId="Heading4Unnumbered">
    <w:name w:val="Heading 4 Unnumbered"/>
    <w:basedOn w:val="Heading4"/>
    <w:next w:val="Normal"/>
    <w:rsid w:val="00405286"/>
    <w:pPr>
      <w:numPr>
        <w:ilvl w:val="0"/>
        <w:numId w:val="0"/>
      </w:numPr>
    </w:pPr>
  </w:style>
  <w:style w:type="paragraph" w:customStyle="1" w:styleId="Heading5Unnumbered">
    <w:name w:val="Heading 5 Unnumbered"/>
    <w:basedOn w:val="Heading5"/>
    <w:next w:val="Normal"/>
    <w:rsid w:val="00405286"/>
    <w:pPr>
      <w:numPr>
        <w:ilvl w:val="0"/>
        <w:numId w:val="0"/>
      </w:numPr>
    </w:pPr>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4D6CDB"/>
    <w:pPr>
      <w:spacing w:before="120" w:after="120"/>
      <w:ind w:left="360"/>
    </w:pPr>
  </w:style>
  <w:style w:type="paragraph" w:styleId="ListBullet">
    <w:name w:val="List Bullet"/>
    <w:basedOn w:val="Normal"/>
    <w:qFormat/>
    <w:rsid w:val="0018240D"/>
    <w:pPr>
      <w:numPr>
        <w:numId w:val="6"/>
      </w:numPr>
      <w:tabs>
        <w:tab w:val="left" w:pos="360"/>
      </w:tabs>
      <w:spacing w:after="120"/>
      <w:ind w:left="720" w:hanging="360"/>
    </w:pPr>
  </w:style>
  <w:style w:type="paragraph" w:styleId="ListBullet2">
    <w:name w:val="List Bullet 2"/>
    <w:basedOn w:val="Normal"/>
    <w:uiPriority w:val="99"/>
    <w:unhideWhenUsed/>
    <w:qFormat/>
    <w:rsid w:val="0018240D"/>
    <w:pPr>
      <w:numPr>
        <w:numId w:val="3"/>
      </w:numPr>
      <w:spacing w:after="120"/>
      <w:ind w:left="1080"/>
    </w:pPr>
  </w:style>
  <w:style w:type="paragraph" w:styleId="ListBullet3">
    <w:name w:val="List Bullet 3"/>
    <w:basedOn w:val="Normal"/>
    <w:uiPriority w:val="99"/>
    <w:unhideWhenUsed/>
    <w:rsid w:val="0018240D"/>
    <w:pPr>
      <w:numPr>
        <w:numId w:val="4"/>
      </w:numPr>
      <w:spacing w:after="120"/>
      <w:ind w:left="1440"/>
    </w:pPr>
  </w:style>
  <w:style w:type="paragraph" w:styleId="ListBullet4">
    <w:name w:val="List Bullet 4"/>
    <w:basedOn w:val="Normal"/>
    <w:uiPriority w:val="99"/>
    <w:unhideWhenUsed/>
    <w:rsid w:val="0018240D"/>
    <w:pPr>
      <w:numPr>
        <w:numId w:val="5"/>
      </w:numPr>
      <w:spacing w:after="120"/>
      <w:ind w:left="1800"/>
    </w:pPr>
  </w:style>
  <w:style w:type="paragraph" w:styleId="List2">
    <w:name w:val="List 2"/>
    <w:basedOn w:val="Normal"/>
    <w:uiPriority w:val="99"/>
    <w:unhideWhenUsed/>
    <w:rsid w:val="004D6CDB"/>
    <w:pPr>
      <w:spacing w:before="120" w:after="120"/>
      <w:ind w:left="720"/>
    </w:pPr>
  </w:style>
  <w:style w:type="paragraph" w:styleId="List3">
    <w:name w:val="List 3"/>
    <w:basedOn w:val="Normal"/>
    <w:uiPriority w:val="99"/>
    <w:unhideWhenUsed/>
    <w:rsid w:val="004B1A17"/>
    <w:pPr>
      <w:spacing w:before="120" w:after="120"/>
      <w:ind w:left="1080"/>
    </w:pPr>
  </w:style>
  <w:style w:type="paragraph" w:styleId="List4">
    <w:name w:val="List 4"/>
    <w:basedOn w:val="Normal"/>
    <w:uiPriority w:val="99"/>
    <w:unhideWhenUsed/>
    <w:rsid w:val="004D6CDB"/>
    <w:pPr>
      <w:spacing w:before="120" w:after="120"/>
      <w:ind w:left="1440"/>
    </w:pPr>
  </w:style>
  <w:style w:type="paragraph" w:styleId="ListContinue">
    <w:name w:val="List Continue"/>
    <w:basedOn w:val="Normal"/>
    <w:uiPriority w:val="99"/>
    <w:unhideWhenUsed/>
    <w:rsid w:val="0018240D"/>
    <w:pPr>
      <w:spacing w:after="120"/>
      <w:ind w:left="720"/>
      <w:contextualSpacing/>
    </w:pPr>
  </w:style>
  <w:style w:type="paragraph" w:styleId="ListContinue2">
    <w:name w:val="List Continue 2"/>
    <w:basedOn w:val="Normal"/>
    <w:uiPriority w:val="99"/>
    <w:unhideWhenUsed/>
    <w:rsid w:val="00E95D9D"/>
    <w:pPr>
      <w:spacing w:after="120"/>
      <w:ind w:left="1080"/>
    </w:pPr>
  </w:style>
  <w:style w:type="paragraph" w:styleId="ListParagraph">
    <w:name w:val="List Paragraph"/>
    <w:basedOn w:val="Normal"/>
    <w:uiPriority w:val="34"/>
    <w:rsid w:val="001010F4"/>
    <w:pPr>
      <w:ind w:left="720"/>
      <w:contextualSpacing/>
    </w:pPr>
  </w:style>
  <w:style w:type="paragraph" w:styleId="ListContinue3">
    <w:name w:val="List Continue 3"/>
    <w:basedOn w:val="Normal"/>
    <w:uiPriority w:val="99"/>
    <w:unhideWhenUsed/>
    <w:rsid w:val="0084207B"/>
    <w:pPr>
      <w:spacing w:after="120"/>
      <w:ind w:left="1440"/>
    </w:pPr>
  </w:style>
  <w:style w:type="paragraph" w:styleId="ListContinue4">
    <w:name w:val="List Continue 4"/>
    <w:basedOn w:val="Normal"/>
    <w:uiPriority w:val="99"/>
    <w:unhideWhenUsed/>
    <w:rsid w:val="0084207B"/>
    <w:pPr>
      <w:spacing w:after="120"/>
      <w:ind w:left="1800"/>
    </w:pPr>
  </w:style>
  <w:style w:type="paragraph" w:customStyle="1" w:styleId="Numberedlist">
    <w:name w:val="Numbered list"/>
    <w:basedOn w:val="Normal"/>
    <w:qFormat/>
    <w:rsid w:val="0084207B"/>
    <w:pPr>
      <w:numPr>
        <w:numId w:val="7"/>
      </w:numPr>
      <w:spacing w:after="120"/>
    </w:pPr>
  </w:style>
  <w:style w:type="paragraph" w:customStyle="1" w:styleId="Numberedlist2">
    <w:name w:val="Numbered list 2"/>
    <w:basedOn w:val="Normal"/>
    <w:qFormat/>
    <w:rsid w:val="00524460"/>
    <w:pPr>
      <w:numPr>
        <w:numId w:val="8"/>
      </w:numPr>
      <w:tabs>
        <w:tab w:val="left" w:pos="720"/>
      </w:tabs>
      <w:spacing w:after="120"/>
    </w:pPr>
  </w:style>
  <w:style w:type="paragraph" w:customStyle="1" w:styleId="Numberedlist3">
    <w:name w:val="Numbered list 3"/>
    <w:basedOn w:val="Normal"/>
    <w:rsid w:val="00524460"/>
    <w:pPr>
      <w:numPr>
        <w:numId w:val="9"/>
      </w:numPr>
      <w:tabs>
        <w:tab w:val="left" w:pos="1080"/>
      </w:tabs>
      <w:spacing w:after="120"/>
    </w:pPr>
  </w:style>
  <w:style w:type="paragraph" w:customStyle="1" w:styleId="Numberedlist4">
    <w:name w:val="Numbered list 4"/>
    <w:basedOn w:val="Normal"/>
    <w:rsid w:val="00524460"/>
    <w:pPr>
      <w:numPr>
        <w:numId w:val="10"/>
      </w:numPr>
      <w:tabs>
        <w:tab w:val="left" w:pos="1440"/>
      </w:tabs>
      <w:spacing w:after="120"/>
    </w:pPr>
  </w:style>
  <w:style w:type="paragraph" w:customStyle="1" w:styleId="Classification-black">
    <w:name w:val="Classification-black"/>
    <w:basedOn w:val="BodyTextCentered"/>
    <w:rsid w:val="00E92AC5"/>
    <w:rPr>
      <w:rFonts w:ascii="Arial" w:hAnsi="Arial"/>
      <w:b/>
      <w:color w:val="000000" w:themeColor="text1"/>
      <w:sz w:val="28"/>
    </w:rPr>
  </w:style>
  <w:style w:type="paragraph" w:customStyle="1" w:styleId="Classification-red">
    <w:name w:val="Classification-red"/>
    <w:basedOn w:val="BodyTextCentered"/>
    <w:rsid w:val="00E92AC5"/>
    <w:rPr>
      <w:rFonts w:ascii="Arial" w:hAnsi="Arial"/>
      <w:b/>
      <w:color w:val="FF0000"/>
      <w:sz w:val="28"/>
    </w:rPr>
  </w:style>
  <w:style w:type="character" w:customStyle="1" w:styleId="CaptionChar">
    <w:name w:val="Caption Char"/>
    <w:basedOn w:val="DefaultParagraphFont"/>
    <w:link w:val="Caption"/>
    <w:rsid w:val="00FC04EC"/>
    <w:rPr>
      <w:rFonts w:ascii="Times New Roman" w:eastAsia="Times New Roman" w:hAnsi="Times New Roman" w:cs="Times New Roman"/>
      <w:b/>
      <w:szCs w:val="18"/>
    </w:rPr>
  </w:style>
  <w:style w:type="character" w:styleId="IntenseEmphasis">
    <w:name w:val="Intense Emphasis"/>
    <w:basedOn w:val="DefaultParagraphFont"/>
    <w:uiPriority w:val="21"/>
    <w:rsid w:val="00CA3935"/>
    <w:rPr>
      <w:b/>
      <w:bCs/>
      <w:i/>
      <w:iCs/>
      <w:color w:val="4F81BD" w:themeColor="accent1"/>
    </w:rPr>
  </w:style>
  <w:style w:type="paragraph" w:styleId="IntenseQuote">
    <w:name w:val="Intense Quote"/>
    <w:basedOn w:val="Normal"/>
    <w:next w:val="Normal"/>
    <w:link w:val="IntenseQuoteChar"/>
    <w:uiPriority w:val="30"/>
    <w:rsid w:val="00CA39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A3935"/>
    <w:rPr>
      <w:rFonts w:ascii="Times New Roman" w:eastAsia="Times New Roman" w:hAnsi="Times New Roman" w:cs="Times New Roman"/>
      <w:b/>
      <w:bCs/>
      <w:i/>
      <w:iCs/>
      <w:color w:val="4F81BD" w:themeColor="accent1"/>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styleId="TableofFigures">
    <w:name w:val="table of figures"/>
    <w:basedOn w:val="Normal"/>
    <w:next w:val="Normal"/>
    <w:uiPriority w:val="99"/>
    <w:unhideWhenUsed/>
    <w:rsid w:val="0018273E"/>
  </w:style>
  <w:style w:type="paragraph" w:customStyle="1" w:styleId="ProgrammingText">
    <w:name w:val="Programming Text"/>
    <w:basedOn w:val="BodyText"/>
    <w:link w:val="ProgrammingTextChar"/>
    <w:rsid w:val="00A623FC"/>
    <w:rPr>
      <w:rFonts w:ascii="Courier New" w:hAnsi="Courier New" w:cs="Courier New"/>
    </w:rPr>
  </w:style>
  <w:style w:type="character" w:styleId="Emphasis">
    <w:name w:val="Emphasis"/>
    <w:basedOn w:val="DefaultParagraphFont"/>
    <w:uiPriority w:val="20"/>
    <w:rsid w:val="006E3DEA"/>
    <w:rPr>
      <w:i/>
      <w:iCs/>
    </w:rPr>
  </w:style>
  <w:style w:type="character" w:customStyle="1" w:styleId="ProgrammingTextChar">
    <w:name w:val="Programming Text Char"/>
    <w:basedOn w:val="BodyTextChar"/>
    <w:link w:val="ProgrammingText"/>
    <w:rsid w:val="00A623FC"/>
    <w:rPr>
      <w:rFonts w:ascii="Courier New" w:eastAsia="Times New Roman" w:hAnsi="Courier New" w:cs="Courier New"/>
      <w:sz w:val="24"/>
      <w:szCs w:val="24"/>
    </w:rPr>
  </w:style>
  <w:style w:type="character" w:styleId="Strong">
    <w:name w:val="Strong"/>
    <w:basedOn w:val="DefaultParagraphFont"/>
    <w:uiPriority w:val="22"/>
    <w:rsid w:val="006E3DEA"/>
    <w:rPr>
      <w:b/>
      <w:bCs/>
    </w:rPr>
  </w:style>
  <w:style w:type="character" w:styleId="SubtleEmphasis">
    <w:name w:val="Subtle Emphasis"/>
    <w:basedOn w:val="DefaultParagraphFont"/>
    <w:uiPriority w:val="19"/>
    <w:rsid w:val="006E3DEA"/>
    <w:rPr>
      <w:i/>
      <w:iCs/>
      <w:color w:val="808080" w:themeColor="text1" w:themeTint="7F"/>
    </w:rPr>
  </w:style>
  <w:style w:type="paragraph" w:styleId="Quote">
    <w:name w:val="Quote"/>
    <w:basedOn w:val="Normal"/>
    <w:next w:val="Normal"/>
    <w:link w:val="QuoteChar"/>
    <w:uiPriority w:val="29"/>
    <w:rsid w:val="006E3DEA"/>
    <w:rPr>
      <w:i/>
      <w:iCs/>
      <w:color w:val="000000" w:themeColor="text1"/>
    </w:rPr>
  </w:style>
  <w:style w:type="character" w:customStyle="1" w:styleId="QuoteChar">
    <w:name w:val="Quote Char"/>
    <w:basedOn w:val="DefaultParagraphFont"/>
    <w:link w:val="Quote"/>
    <w:uiPriority w:val="29"/>
    <w:rsid w:val="006E3DEA"/>
    <w:rPr>
      <w:rFonts w:ascii="Times New Roman" w:eastAsia="Times New Roman" w:hAnsi="Times New Roman" w:cs="Times New Roman"/>
      <w:i/>
      <w:iCs/>
      <w:color w:val="000000" w:themeColor="text1"/>
      <w:sz w:val="24"/>
      <w:szCs w:val="24"/>
    </w:rPr>
  </w:style>
  <w:style w:type="paragraph" w:styleId="NoSpacing">
    <w:name w:val="No Spacing"/>
    <w:uiPriority w:val="1"/>
    <w:rsid w:val="006E3DEA"/>
    <w:pPr>
      <w:spacing w:after="0" w:line="240" w:lineRule="auto"/>
    </w:pPr>
    <w:rPr>
      <w:rFonts w:ascii="Times New Roman" w:eastAsia="Times New Roman" w:hAnsi="Times New Roman" w:cs="Times New Roman"/>
      <w:sz w:val="24"/>
      <w:szCs w:val="24"/>
    </w:rPr>
  </w:style>
  <w:style w:type="paragraph" w:customStyle="1" w:styleId="TableListBullet1">
    <w:name w:val="Table List Bullet 1"/>
    <w:basedOn w:val="TableText"/>
    <w:link w:val="TableListBullet1Char"/>
    <w:autoRedefine/>
    <w:rsid w:val="00CE395C"/>
    <w:pPr>
      <w:numPr>
        <w:numId w:val="11"/>
      </w:numPr>
    </w:pPr>
  </w:style>
  <w:style w:type="character" w:customStyle="1" w:styleId="TableListBullet1Char">
    <w:name w:val="Table List Bullet 1 Char"/>
    <w:basedOn w:val="DefaultParagraphFont"/>
    <w:link w:val="TableListBullet1"/>
    <w:rsid w:val="00CE395C"/>
    <w:rPr>
      <w:rFonts w:ascii="Times New Roman" w:eastAsia="Times New Roman" w:hAnsi="Times New Roman" w:cs="Times New Roman"/>
      <w:sz w:val="20"/>
    </w:rPr>
  </w:style>
  <w:style w:type="paragraph" w:customStyle="1" w:styleId="TableListBullet2">
    <w:name w:val="Table List Bullet 2"/>
    <w:basedOn w:val="TableListBullet1"/>
    <w:link w:val="TableListBullet2Char"/>
    <w:autoRedefine/>
    <w:rsid w:val="00CE395C"/>
    <w:pPr>
      <w:numPr>
        <w:ilvl w:val="1"/>
      </w:numPr>
    </w:pPr>
  </w:style>
  <w:style w:type="character" w:customStyle="1" w:styleId="TableListBullet2Char">
    <w:name w:val="Table List Bullet 2 Char"/>
    <w:basedOn w:val="DefaultParagraphFont"/>
    <w:link w:val="TableListBullet2"/>
    <w:rsid w:val="00CE395C"/>
    <w:rPr>
      <w:rFonts w:ascii="Times New Roman" w:eastAsia="Times New Roman" w:hAnsi="Times New Roman" w:cs="Times New Roman"/>
      <w:sz w:val="20"/>
    </w:rPr>
  </w:style>
  <w:style w:type="paragraph" w:customStyle="1" w:styleId="TableListBullet3">
    <w:name w:val="Table List Bullet 3"/>
    <w:basedOn w:val="TableText"/>
    <w:link w:val="TableListBullet3Char"/>
    <w:autoRedefine/>
    <w:rsid w:val="00CE395C"/>
    <w:pPr>
      <w:numPr>
        <w:numId w:val="12"/>
      </w:numPr>
    </w:pPr>
  </w:style>
  <w:style w:type="character" w:customStyle="1" w:styleId="TableListBullet3Char">
    <w:name w:val="Table List Bullet 3 Char"/>
    <w:basedOn w:val="DefaultParagraphFont"/>
    <w:link w:val="TableListBullet3"/>
    <w:rsid w:val="00CE395C"/>
    <w:rPr>
      <w:rFonts w:ascii="Times New Roman" w:eastAsia="Times New Roman" w:hAnsi="Times New Roman" w:cs="Times New Roman"/>
      <w:sz w:val="20"/>
    </w:rPr>
  </w:style>
  <w:style w:type="paragraph" w:customStyle="1" w:styleId="LineSpacer">
    <w:name w:val="Line Spacer"/>
    <w:qFormat/>
    <w:rsid w:val="00CA3F6C"/>
    <w:pPr>
      <w:spacing w:after="0" w:line="240" w:lineRule="auto"/>
    </w:pPr>
    <w:rPr>
      <w:rFonts w:ascii="Times New Roman" w:eastAsia="Times New Roman" w:hAnsi="Times New Roman" w:cs="Times New Roman"/>
      <w:noProof/>
      <w:sz w:val="20"/>
      <w:szCs w:val="20"/>
    </w:rPr>
  </w:style>
  <w:style w:type="paragraph" w:styleId="PlainText">
    <w:name w:val="Plain Text"/>
    <w:basedOn w:val="Normal"/>
    <w:link w:val="PlainTextChar"/>
    <w:uiPriority w:val="99"/>
    <w:semiHidden/>
    <w:unhideWhenUsed/>
    <w:rsid w:val="00217F18"/>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217F18"/>
    <w:rPr>
      <w:rFonts w:ascii="Calibri" w:eastAsiaTheme="minorEastAsia" w:hAnsi="Calibri"/>
      <w:szCs w:val="21"/>
      <w:lang w:eastAsia="ko-KR"/>
    </w:rPr>
  </w:style>
  <w:style w:type="character" w:styleId="PageNumber">
    <w:name w:val="page number"/>
    <w:basedOn w:val="DefaultParagraphFont"/>
    <w:uiPriority w:val="99"/>
    <w:semiHidden/>
    <w:unhideWhenUsed/>
    <w:rsid w:val="00416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5497">
      <w:bodyDiv w:val="1"/>
      <w:marLeft w:val="0"/>
      <w:marRight w:val="0"/>
      <w:marTop w:val="0"/>
      <w:marBottom w:val="0"/>
      <w:divBdr>
        <w:top w:val="none" w:sz="0" w:space="0" w:color="auto"/>
        <w:left w:val="none" w:sz="0" w:space="0" w:color="auto"/>
        <w:bottom w:val="none" w:sz="0" w:space="0" w:color="auto"/>
        <w:right w:val="none" w:sz="0" w:space="0" w:color="auto"/>
      </w:divBdr>
    </w:div>
    <w:div w:id="158348826">
      <w:bodyDiv w:val="1"/>
      <w:marLeft w:val="0"/>
      <w:marRight w:val="0"/>
      <w:marTop w:val="0"/>
      <w:marBottom w:val="0"/>
      <w:divBdr>
        <w:top w:val="none" w:sz="0" w:space="0" w:color="auto"/>
        <w:left w:val="none" w:sz="0" w:space="0" w:color="auto"/>
        <w:bottom w:val="none" w:sz="0" w:space="0" w:color="auto"/>
        <w:right w:val="none" w:sz="0" w:space="0" w:color="auto"/>
      </w:divBdr>
      <w:divsChild>
        <w:div w:id="2048750207">
          <w:marLeft w:val="547"/>
          <w:marRight w:val="0"/>
          <w:marTop w:val="144"/>
          <w:marBottom w:val="0"/>
          <w:divBdr>
            <w:top w:val="none" w:sz="0" w:space="0" w:color="auto"/>
            <w:left w:val="none" w:sz="0" w:space="0" w:color="auto"/>
            <w:bottom w:val="none" w:sz="0" w:space="0" w:color="auto"/>
            <w:right w:val="none" w:sz="0" w:space="0" w:color="auto"/>
          </w:divBdr>
        </w:div>
        <w:div w:id="1262883427">
          <w:marLeft w:val="547"/>
          <w:marRight w:val="0"/>
          <w:marTop w:val="144"/>
          <w:marBottom w:val="0"/>
          <w:divBdr>
            <w:top w:val="none" w:sz="0" w:space="0" w:color="auto"/>
            <w:left w:val="none" w:sz="0" w:space="0" w:color="auto"/>
            <w:bottom w:val="none" w:sz="0" w:space="0" w:color="auto"/>
            <w:right w:val="none" w:sz="0" w:space="0" w:color="auto"/>
          </w:divBdr>
        </w:div>
        <w:div w:id="635916409">
          <w:marLeft w:val="547"/>
          <w:marRight w:val="0"/>
          <w:marTop w:val="144"/>
          <w:marBottom w:val="0"/>
          <w:divBdr>
            <w:top w:val="none" w:sz="0" w:space="0" w:color="auto"/>
            <w:left w:val="none" w:sz="0" w:space="0" w:color="auto"/>
            <w:bottom w:val="none" w:sz="0" w:space="0" w:color="auto"/>
            <w:right w:val="none" w:sz="0" w:space="0" w:color="auto"/>
          </w:divBdr>
        </w:div>
        <w:div w:id="488182218">
          <w:marLeft w:val="1166"/>
          <w:marRight w:val="0"/>
          <w:marTop w:val="125"/>
          <w:marBottom w:val="0"/>
          <w:divBdr>
            <w:top w:val="none" w:sz="0" w:space="0" w:color="auto"/>
            <w:left w:val="none" w:sz="0" w:space="0" w:color="auto"/>
            <w:bottom w:val="none" w:sz="0" w:space="0" w:color="auto"/>
            <w:right w:val="none" w:sz="0" w:space="0" w:color="auto"/>
          </w:divBdr>
        </w:div>
        <w:div w:id="527724348">
          <w:marLeft w:val="1166"/>
          <w:marRight w:val="0"/>
          <w:marTop w:val="125"/>
          <w:marBottom w:val="0"/>
          <w:divBdr>
            <w:top w:val="none" w:sz="0" w:space="0" w:color="auto"/>
            <w:left w:val="none" w:sz="0" w:space="0" w:color="auto"/>
            <w:bottom w:val="none" w:sz="0" w:space="0" w:color="auto"/>
            <w:right w:val="none" w:sz="0" w:space="0" w:color="auto"/>
          </w:divBdr>
        </w:div>
        <w:div w:id="680938368">
          <w:marLeft w:val="547"/>
          <w:marRight w:val="0"/>
          <w:marTop w:val="144"/>
          <w:marBottom w:val="0"/>
          <w:divBdr>
            <w:top w:val="none" w:sz="0" w:space="0" w:color="auto"/>
            <w:left w:val="none" w:sz="0" w:space="0" w:color="auto"/>
            <w:bottom w:val="none" w:sz="0" w:space="0" w:color="auto"/>
            <w:right w:val="none" w:sz="0" w:space="0" w:color="auto"/>
          </w:divBdr>
        </w:div>
        <w:div w:id="1067074067">
          <w:marLeft w:val="547"/>
          <w:marRight w:val="0"/>
          <w:marTop w:val="144"/>
          <w:marBottom w:val="0"/>
          <w:divBdr>
            <w:top w:val="none" w:sz="0" w:space="0" w:color="auto"/>
            <w:left w:val="none" w:sz="0" w:space="0" w:color="auto"/>
            <w:bottom w:val="none" w:sz="0" w:space="0" w:color="auto"/>
            <w:right w:val="none" w:sz="0" w:space="0" w:color="auto"/>
          </w:divBdr>
        </w:div>
        <w:div w:id="875194179">
          <w:marLeft w:val="547"/>
          <w:marRight w:val="0"/>
          <w:marTop w:val="144"/>
          <w:marBottom w:val="0"/>
          <w:divBdr>
            <w:top w:val="none" w:sz="0" w:space="0" w:color="auto"/>
            <w:left w:val="none" w:sz="0" w:space="0" w:color="auto"/>
            <w:bottom w:val="none" w:sz="0" w:space="0" w:color="auto"/>
            <w:right w:val="none" w:sz="0" w:space="0" w:color="auto"/>
          </w:divBdr>
        </w:div>
      </w:divsChild>
    </w:div>
    <w:div w:id="191505186">
      <w:bodyDiv w:val="1"/>
      <w:marLeft w:val="0"/>
      <w:marRight w:val="0"/>
      <w:marTop w:val="0"/>
      <w:marBottom w:val="0"/>
      <w:divBdr>
        <w:top w:val="none" w:sz="0" w:space="0" w:color="auto"/>
        <w:left w:val="none" w:sz="0" w:space="0" w:color="auto"/>
        <w:bottom w:val="none" w:sz="0" w:space="0" w:color="auto"/>
        <w:right w:val="none" w:sz="0" w:space="0" w:color="auto"/>
      </w:divBdr>
      <w:divsChild>
        <w:div w:id="682901339">
          <w:marLeft w:val="547"/>
          <w:marRight w:val="0"/>
          <w:marTop w:val="154"/>
          <w:marBottom w:val="0"/>
          <w:divBdr>
            <w:top w:val="none" w:sz="0" w:space="0" w:color="auto"/>
            <w:left w:val="none" w:sz="0" w:space="0" w:color="auto"/>
            <w:bottom w:val="none" w:sz="0" w:space="0" w:color="auto"/>
            <w:right w:val="none" w:sz="0" w:space="0" w:color="auto"/>
          </w:divBdr>
        </w:div>
        <w:div w:id="1059980284">
          <w:marLeft w:val="547"/>
          <w:marRight w:val="0"/>
          <w:marTop w:val="154"/>
          <w:marBottom w:val="0"/>
          <w:divBdr>
            <w:top w:val="none" w:sz="0" w:space="0" w:color="auto"/>
            <w:left w:val="none" w:sz="0" w:space="0" w:color="auto"/>
            <w:bottom w:val="none" w:sz="0" w:space="0" w:color="auto"/>
            <w:right w:val="none" w:sz="0" w:space="0" w:color="auto"/>
          </w:divBdr>
        </w:div>
        <w:div w:id="2084373827">
          <w:marLeft w:val="1166"/>
          <w:marRight w:val="0"/>
          <w:marTop w:val="134"/>
          <w:marBottom w:val="0"/>
          <w:divBdr>
            <w:top w:val="none" w:sz="0" w:space="0" w:color="auto"/>
            <w:left w:val="none" w:sz="0" w:space="0" w:color="auto"/>
            <w:bottom w:val="none" w:sz="0" w:space="0" w:color="auto"/>
            <w:right w:val="none" w:sz="0" w:space="0" w:color="auto"/>
          </w:divBdr>
        </w:div>
        <w:div w:id="1354649081">
          <w:marLeft w:val="1166"/>
          <w:marRight w:val="0"/>
          <w:marTop w:val="134"/>
          <w:marBottom w:val="0"/>
          <w:divBdr>
            <w:top w:val="none" w:sz="0" w:space="0" w:color="auto"/>
            <w:left w:val="none" w:sz="0" w:space="0" w:color="auto"/>
            <w:bottom w:val="none" w:sz="0" w:space="0" w:color="auto"/>
            <w:right w:val="none" w:sz="0" w:space="0" w:color="auto"/>
          </w:divBdr>
        </w:div>
        <w:div w:id="1390761958">
          <w:marLeft w:val="1166"/>
          <w:marRight w:val="0"/>
          <w:marTop w:val="134"/>
          <w:marBottom w:val="0"/>
          <w:divBdr>
            <w:top w:val="none" w:sz="0" w:space="0" w:color="auto"/>
            <w:left w:val="none" w:sz="0" w:space="0" w:color="auto"/>
            <w:bottom w:val="none" w:sz="0" w:space="0" w:color="auto"/>
            <w:right w:val="none" w:sz="0" w:space="0" w:color="auto"/>
          </w:divBdr>
        </w:div>
        <w:div w:id="1394696348">
          <w:marLeft w:val="1166"/>
          <w:marRight w:val="0"/>
          <w:marTop w:val="134"/>
          <w:marBottom w:val="0"/>
          <w:divBdr>
            <w:top w:val="none" w:sz="0" w:space="0" w:color="auto"/>
            <w:left w:val="none" w:sz="0" w:space="0" w:color="auto"/>
            <w:bottom w:val="none" w:sz="0" w:space="0" w:color="auto"/>
            <w:right w:val="none" w:sz="0" w:space="0" w:color="auto"/>
          </w:divBdr>
        </w:div>
        <w:div w:id="1423335317">
          <w:marLeft w:val="547"/>
          <w:marRight w:val="0"/>
          <w:marTop w:val="154"/>
          <w:marBottom w:val="0"/>
          <w:divBdr>
            <w:top w:val="none" w:sz="0" w:space="0" w:color="auto"/>
            <w:left w:val="none" w:sz="0" w:space="0" w:color="auto"/>
            <w:bottom w:val="none" w:sz="0" w:space="0" w:color="auto"/>
            <w:right w:val="none" w:sz="0" w:space="0" w:color="auto"/>
          </w:divBdr>
        </w:div>
      </w:divsChild>
    </w:div>
    <w:div w:id="405763126">
      <w:bodyDiv w:val="1"/>
      <w:marLeft w:val="0"/>
      <w:marRight w:val="0"/>
      <w:marTop w:val="0"/>
      <w:marBottom w:val="0"/>
      <w:divBdr>
        <w:top w:val="none" w:sz="0" w:space="0" w:color="auto"/>
        <w:left w:val="none" w:sz="0" w:space="0" w:color="auto"/>
        <w:bottom w:val="none" w:sz="0" w:space="0" w:color="auto"/>
        <w:right w:val="none" w:sz="0" w:space="0" w:color="auto"/>
      </w:divBdr>
      <w:divsChild>
        <w:div w:id="1441989886">
          <w:marLeft w:val="547"/>
          <w:marRight w:val="0"/>
          <w:marTop w:val="144"/>
          <w:marBottom w:val="0"/>
          <w:divBdr>
            <w:top w:val="none" w:sz="0" w:space="0" w:color="auto"/>
            <w:left w:val="none" w:sz="0" w:space="0" w:color="auto"/>
            <w:bottom w:val="none" w:sz="0" w:space="0" w:color="auto"/>
            <w:right w:val="none" w:sz="0" w:space="0" w:color="auto"/>
          </w:divBdr>
        </w:div>
        <w:div w:id="1117068971">
          <w:marLeft w:val="547"/>
          <w:marRight w:val="0"/>
          <w:marTop w:val="144"/>
          <w:marBottom w:val="0"/>
          <w:divBdr>
            <w:top w:val="none" w:sz="0" w:space="0" w:color="auto"/>
            <w:left w:val="none" w:sz="0" w:space="0" w:color="auto"/>
            <w:bottom w:val="none" w:sz="0" w:space="0" w:color="auto"/>
            <w:right w:val="none" w:sz="0" w:space="0" w:color="auto"/>
          </w:divBdr>
        </w:div>
        <w:div w:id="1465151976">
          <w:marLeft w:val="547"/>
          <w:marRight w:val="0"/>
          <w:marTop w:val="144"/>
          <w:marBottom w:val="0"/>
          <w:divBdr>
            <w:top w:val="none" w:sz="0" w:space="0" w:color="auto"/>
            <w:left w:val="none" w:sz="0" w:space="0" w:color="auto"/>
            <w:bottom w:val="none" w:sz="0" w:space="0" w:color="auto"/>
            <w:right w:val="none" w:sz="0" w:space="0" w:color="auto"/>
          </w:divBdr>
        </w:div>
        <w:div w:id="617684015">
          <w:marLeft w:val="1166"/>
          <w:marRight w:val="0"/>
          <w:marTop w:val="125"/>
          <w:marBottom w:val="0"/>
          <w:divBdr>
            <w:top w:val="none" w:sz="0" w:space="0" w:color="auto"/>
            <w:left w:val="none" w:sz="0" w:space="0" w:color="auto"/>
            <w:bottom w:val="none" w:sz="0" w:space="0" w:color="auto"/>
            <w:right w:val="none" w:sz="0" w:space="0" w:color="auto"/>
          </w:divBdr>
        </w:div>
        <w:div w:id="430905148">
          <w:marLeft w:val="1166"/>
          <w:marRight w:val="0"/>
          <w:marTop w:val="125"/>
          <w:marBottom w:val="0"/>
          <w:divBdr>
            <w:top w:val="none" w:sz="0" w:space="0" w:color="auto"/>
            <w:left w:val="none" w:sz="0" w:space="0" w:color="auto"/>
            <w:bottom w:val="none" w:sz="0" w:space="0" w:color="auto"/>
            <w:right w:val="none" w:sz="0" w:space="0" w:color="auto"/>
          </w:divBdr>
        </w:div>
        <w:div w:id="613829952">
          <w:marLeft w:val="547"/>
          <w:marRight w:val="0"/>
          <w:marTop w:val="144"/>
          <w:marBottom w:val="0"/>
          <w:divBdr>
            <w:top w:val="none" w:sz="0" w:space="0" w:color="auto"/>
            <w:left w:val="none" w:sz="0" w:space="0" w:color="auto"/>
            <w:bottom w:val="none" w:sz="0" w:space="0" w:color="auto"/>
            <w:right w:val="none" w:sz="0" w:space="0" w:color="auto"/>
          </w:divBdr>
        </w:div>
        <w:div w:id="1109355435">
          <w:marLeft w:val="547"/>
          <w:marRight w:val="0"/>
          <w:marTop w:val="144"/>
          <w:marBottom w:val="0"/>
          <w:divBdr>
            <w:top w:val="none" w:sz="0" w:space="0" w:color="auto"/>
            <w:left w:val="none" w:sz="0" w:space="0" w:color="auto"/>
            <w:bottom w:val="none" w:sz="0" w:space="0" w:color="auto"/>
            <w:right w:val="none" w:sz="0" w:space="0" w:color="auto"/>
          </w:divBdr>
        </w:div>
        <w:div w:id="1043285311">
          <w:marLeft w:val="547"/>
          <w:marRight w:val="0"/>
          <w:marTop w:val="144"/>
          <w:marBottom w:val="0"/>
          <w:divBdr>
            <w:top w:val="none" w:sz="0" w:space="0" w:color="auto"/>
            <w:left w:val="none" w:sz="0" w:space="0" w:color="auto"/>
            <w:bottom w:val="none" w:sz="0" w:space="0" w:color="auto"/>
            <w:right w:val="none" w:sz="0" w:space="0" w:color="auto"/>
          </w:divBdr>
        </w:div>
      </w:divsChild>
    </w:div>
    <w:div w:id="425002996">
      <w:bodyDiv w:val="1"/>
      <w:marLeft w:val="0"/>
      <w:marRight w:val="0"/>
      <w:marTop w:val="0"/>
      <w:marBottom w:val="0"/>
      <w:divBdr>
        <w:top w:val="none" w:sz="0" w:space="0" w:color="auto"/>
        <w:left w:val="none" w:sz="0" w:space="0" w:color="auto"/>
        <w:bottom w:val="none" w:sz="0" w:space="0" w:color="auto"/>
        <w:right w:val="none" w:sz="0" w:space="0" w:color="auto"/>
      </w:divBdr>
      <w:divsChild>
        <w:div w:id="1247568050">
          <w:marLeft w:val="547"/>
          <w:marRight w:val="0"/>
          <w:marTop w:val="154"/>
          <w:marBottom w:val="0"/>
          <w:divBdr>
            <w:top w:val="none" w:sz="0" w:space="0" w:color="auto"/>
            <w:left w:val="none" w:sz="0" w:space="0" w:color="auto"/>
            <w:bottom w:val="none" w:sz="0" w:space="0" w:color="auto"/>
            <w:right w:val="none" w:sz="0" w:space="0" w:color="auto"/>
          </w:divBdr>
        </w:div>
        <w:div w:id="583032889">
          <w:marLeft w:val="547"/>
          <w:marRight w:val="0"/>
          <w:marTop w:val="154"/>
          <w:marBottom w:val="0"/>
          <w:divBdr>
            <w:top w:val="none" w:sz="0" w:space="0" w:color="auto"/>
            <w:left w:val="none" w:sz="0" w:space="0" w:color="auto"/>
            <w:bottom w:val="none" w:sz="0" w:space="0" w:color="auto"/>
            <w:right w:val="none" w:sz="0" w:space="0" w:color="auto"/>
          </w:divBdr>
        </w:div>
        <w:div w:id="73861730">
          <w:marLeft w:val="1166"/>
          <w:marRight w:val="0"/>
          <w:marTop w:val="134"/>
          <w:marBottom w:val="0"/>
          <w:divBdr>
            <w:top w:val="none" w:sz="0" w:space="0" w:color="auto"/>
            <w:left w:val="none" w:sz="0" w:space="0" w:color="auto"/>
            <w:bottom w:val="none" w:sz="0" w:space="0" w:color="auto"/>
            <w:right w:val="none" w:sz="0" w:space="0" w:color="auto"/>
          </w:divBdr>
        </w:div>
        <w:div w:id="1483085025">
          <w:marLeft w:val="1166"/>
          <w:marRight w:val="0"/>
          <w:marTop w:val="134"/>
          <w:marBottom w:val="0"/>
          <w:divBdr>
            <w:top w:val="none" w:sz="0" w:space="0" w:color="auto"/>
            <w:left w:val="none" w:sz="0" w:space="0" w:color="auto"/>
            <w:bottom w:val="none" w:sz="0" w:space="0" w:color="auto"/>
            <w:right w:val="none" w:sz="0" w:space="0" w:color="auto"/>
          </w:divBdr>
        </w:div>
        <w:div w:id="911937035">
          <w:marLeft w:val="1166"/>
          <w:marRight w:val="0"/>
          <w:marTop w:val="134"/>
          <w:marBottom w:val="0"/>
          <w:divBdr>
            <w:top w:val="none" w:sz="0" w:space="0" w:color="auto"/>
            <w:left w:val="none" w:sz="0" w:space="0" w:color="auto"/>
            <w:bottom w:val="none" w:sz="0" w:space="0" w:color="auto"/>
            <w:right w:val="none" w:sz="0" w:space="0" w:color="auto"/>
          </w:divBdr>
        </w:div>
        <w:div w:id="982852988">
          <w:marLeft w:val="1166"/>
          <w:marRight w:val="0"/>
          <w:marTop w:val="134"/>
          <w:marBottom w:val="0"/>
          <w:divBdr>
            <w:top w:val="none" w:sz="0" w:space="0" w:color="auto"/>
            <w:left w:val="none" w:sz="0" w:space="0" w:color="auto"/>
            <w:bottom w:val="none" w:sz="0" w:space="0" w:color="auto"/>
            <w:right w:val="none" w:sz="0" w:space="0" w:color="auto"/>
          </w:divBdr>
        </w:div>
        <w:div w:id="620188738">
          <w:marLeft w:val="547"/>
          <w:marRight w:val="0"/>
          <w:marTop w:val="154"/>
          <w:marBottom w:val="0"/>
          <w:divBdr>
            <w:top w:val="none" w:sz="0" w:space="0" w:color="auto"/>
            <w:left w:val="none" w:sz="0" w:space="0" w:color="auto"/>
            <w:bottom w:val="none" w:sz="0" w:space="0" w:color="auto"/>
            <w:right w:val="none" w:sz="0" w:space="0" w:color="auto"/>
          </w:divBdr>
        </w:div>
      </w:divsChild>
    </w:div>
    <w:div w:id="495652628">
      <w:bodyDiv w:val="1"/>
      <w:marLeft w:val="0"/>
      <w:marRight w:val="0"/>
      <w:marTop w:val="0"/>
      <w:marBottom w:val="0"/>
      <w:divBdr>
        <w:top w:val="none" w:sz="0" w:space="0" w:color="auto"/>
        <w:left w:val="none" w:sz="0" w:space="0" w:color="auto"/>
        <w:bottom w:val="none" w:sz="0" w:space="0" w:color="auto"/>
        <w:right w:val="none" w:sz="0" w:space="0" w:color="auto"/>
      </w:divBdr>
    </w:div>
    <w:div w:id="625235043">
      <w:bodyDiv w:val="1"/>
      <w:marLeft w:val="0"/>
      <w:marRight w:val="0"/>
      <w:marTop w:val="0"/>
      <w:marBottom w:val="0"/>
      <w:divBdr>
        <w:top w:val="none" w:sz="0" w:space="0" w:color="auto"/>
        <w:left w:val="none" w:sz="0" w:space="0" w:color="auto"/>
        <w:bottom w:val="none" w:sz="0" w:space="0" w:color="auto"/>
        <w:right w:val="none" w:sz="0" w:space="0" w:color="auto"/>
      </w:divBdr>
      <w:divsChild>
        <w:div w:id="1871262400">
          <w:marLeft w:val="547"/>
          <w:marRight w:val="0"/>
          <w:marTop w:val="144"/>
          <w:marBottom w:val="0"/>
          <w:divBdr>
            <w:top w:val="none" w:sz="0" w:space="0" w:color="auto"/>
            <w:left w:val="none" w:sz="0" w:space="0" w:color="auto"/>
            <w:bottom w:val="none" w:sz="0" w:space="0" w:color="auto"/>
            <w:right w:val="none" w:sz="0" w:space="0" w:color="auto"/>
          </w:divBdr>
        </w:div>
        <w:div w:id="774135299">
          <w:marLeft w:val="547"/>
          <w:marRight w:val="0"/>
          <w:marTop w:val="144"/>
          <w:marBottom w:val="0"/>
          <w:divBdr>
            <w:top w:val="none" w:sz="0" w:space="0" w:color="auto"/>
            <w:left w:val="none" w:sz="0" w:space="0" w:color="auto"/>
            <w:bottom w:val="none" w:sz="0" w:space="0" w:color="auto"/>
            <w:right w:val="none" w:sz="0" w:space="0" w:color="auto"/>
          </w:divBdr>
        </w:div>
        <w:div w:id="2040623236">
          <w:marLeft w:val="547"/>
          <w:marRight w:val="0"/>
          <w:marTop w:val="144"/>
          <w:marBottom w:val="0"/>
          <w:divBdr>
            <w:top w:val="none" w:sz="0" w:space="0" w:color="auto"/>
            <w:left w:val="none" w:sz="0" w:space="0" w:color="auto"/>
            <w:bottom w:val="none" w:sz="0" w:space="0" w:color="auto"/>
            <w:right w:val="none" w:sz="0" w:space="0" w:color="auto"/>
          </w:divBdr>
        </w:div>
        <w:div w:id="1354726947">
          <w:marLeft w:val="1166"/>
          <w:marRight w:val="0"/>
          <w:marTop w:val="125"/>
          <w:marBottom w:val="0"/>
          <w:divBdr>
            <w:top w:val="none" w:sz="0" w:space="0" w:color="auto"/>
            <w:left w:val="none" w:sz="0" w:space="0" w:color="auto"/>
            <w:bottom w:val="none" w:sz="0" w:space="0" w:color="auto"/>
            <w:right w:val="none" w:sz="0" w:space="0" w:color="auto"/>
          </w:divBdr>
        </w:div>
        <w:div w:id="1114906378">
          <w:marLeft w:val="1166"/>
          <w:marRight w:val="0"/>
          <w:marTop w:val="125"/>
          <w:marBottom w:val="0"/>
          <w:divBdr>
            <w:top w:val="none" w:sz="0" w:space="0" w:color="auto"/>
            <w:left w:val="none" w:sz="0" w:space="0" w:color="auto"/>
            <w:bottom w:val="none" w:sz="0" w:space="0" w:color="auto"/>
            <w:right w:val="none" w:sz="0" w:space="0" w:color="auto"/>
          </w:divBdr>
        </w:div>
        <w:div w:id="79257316">
          <w:marLeft w:val="547"/>
          <w:marRight w:val="0"/>
          <w:marTop w:val="144"/>
          <w:marBottom w:val="0"/>
          <w:divBdr>
            <w:top w:val="none" w:sz="0" w:space="0" w:color="auto"/>
            <w:left w:val="none" w:sz="0" w:space="0" w:color="auto"/>
            <w:bottom w:val="none" w:sz="0" w:space="0" w:color="auto"/>
            <w:right w:val="none" w:sz="0" w:space="0" w:color="auto"/>
          </w:divBdr>
        </w:div>
        <w:div w:id="1485077449">
          <w:marLeft w:val="547"/>
          <w:marRight w:val="0"/>
          <w:marTop w:val="144"/>
          <w:marBottom w:val="0"/>
          <w:divBdr>
            <w:top w:val="none" w:sz="0" w:space="0" w:color="auto"/>
            <w:left w:val="none" w:sz="0" w:space="0" w:color="auto"/>
            <w:bottom w:val="none" w:sz="0" w:space="0" w:color="auto"/>
            <w:right w:val="none" w:sz="0" w:space="0" w:color="auto"/>
          </w:divBdr>
        </w:div>
        <w:div w:id="2064600140">
          <w:marLeft w:val="547"/>
          <w:marRight w:val="0"/>
          <w:marTop w:val="144"/>
          <w:marBottom w:val="0"/>
          <w:divBdr>
            <w:top w:val="none" w:sz="0" w:space="0" w:color="auto"/>
            <w:left w:val="none" w:sz="0" w:space="0" w:color="auto"/>
            <w:bottom w:val="none" w:sz="0" w:space="0" w:color="auto"/>
            <w:right w:val="none" w:sz="0" w:space="0" w:color="auto"/>
          </w:divBdr>
        </w:div>
      </w:divsChild>
    </w:div>
    <w:div w:id="714163480">
      <w:bodyDiv w:val="1"/>
      <w:marLeft w:val="0"/>
      <w:marRight w:val="0"/>
      <w:marTop w:val="0"/>
      <w:marBottom w:val="0"/>
      <w:divBdr>
        <w:top w:val="none" w:sz="0" w:space="0" w:color="auto"/>
        <w:left w:val="none" w:sz="0" w:space="0" w:color="auto"/>
        <w:bottom w:val="none" w:sz="0" w:space="0" w:color="auto"/>
        <w:right w:val="none" w:sz="0" w:space="0" w:color="auto"/>
      </w:divBdr>
      <w:divsChild>
        <w:div w:id="1642073193">
          <w:marLeft w:val="547"/>
          <w:marRight w:val="0"/>
          <w:marTop w:val="130"/>
          <w:marBottom w:val="0"/>
          <w:divBdr>
            <w:top w:val="none" w:sz="0" w:space="0" w:color="auto"/>
            <w:left w:val="none" w:sz="0" w:space="0" w:color="auto"/>
            <w:bottom w:val="none" w:sz="0" w:space="0" w:color="auto"/>
            <w:right w:val="none" w:sz="0" w:space="0" w:color="auto"/>
          </w:divBdr>
        </w:div>
        <w:div w:id="1948389650">
          <w:marLeft w:val="547"/>
          <w:marRight w:val="0"/>
          <w:marTop w:val="130"/>
          <w:marBottom w:val="0"/>
          <w:divBdr>
            <w:top w:val="none" w:sz="0" w:space="0" w:color="auto"/>
            <w:left w:val="none" w:sz="0" w:space="0" w:color="auto"/>
            <w:bottom w:val="none" w:sz="0" w:space="0" w:color="auto"/>
            <w:right w:val="none" w:sz="0" w:space="0" w:color="auto"/>
          </w:divBdr>
        </w:div>
        <w:div w:id="1089428725">
          <w:marLeft w:val="547"/>
          <w:marRight w:val="0"/>
          <w:marTop w:val="130"/>
          <w:marBottom w:val="0"/>
          <w:divBdr>
            <w:top w:val="none" w:sz="0" w:space="0" w:color="auto"/>
            <w:left w:val="none" w:sz="0" w:space="0" w:color="auto"/>
            <w:bottom w:val="none" w:sz="0" w:space="0" w:color="auto"/>
            <w:right w:val="none" w:sz="0" w:space="0" w:color="auto"/>
          </w:divBdr>
        </w:div>
        <w:div w:id="1783302463">
          <w:marLeft w:val="547"/>
          <w:marRight w:val="0"/>
          <w:marTop w:val="130"/>
          <w:marBottom w:val="0"/>
          <w:divBdr>
            <w:top w:val="none" w:sz="0" w:space="0" w:color="auto"/>
            <w:left w:val="none" w:sz="0" w:space="0" w:color="auto"/>
            <w:bottom w:val="none" w:sz="0" w:space="0" w:color="auto"/>
            <w:right w:val="none" w:sz="0" w:space="0" w:color="auto"/>
          </w:divBdr>
        </w:div>
        <w:div w:id="1574312913">
          <w:marLeft w:val="547"/>
          <w:marRight w:val="0"/>
          <w:marTop w:val="130"/>
          <w:marBottom w:val="0"/>
          <w:divBdr>
            <w:top w:val="none" w:sz="0" w:space="0" w:color="auto"/>
            <w:left w:val="none" w:sz="0" w:space="0" w:color="auto"/>
            <w:bottom w:val="none" w:sz="0" w:space="0" w:color="auto"/>
            <w:right w:val="none" w:sz="0" w:space="0" w:color="auto"/>
          </w:divBdr>
        </w:div>
      </w:divsChild>
    </w:div>
    <w:div w:id="953753597">
      <w:bodyDiv w:val="1"/>
      <w:marLeft w:val="0"/>
      <w:marRight w:val="0"/>
      <w:marTop w:val="0"/>
      <w:marBottom w:val="0"/>
      <w:divBdr>
        <w:top w:val="none" w:sz="0" w:space="0" w:color="auto"/>
        <w:left w:val="none" w:sz="0" w:space="0" w:color="auto"/>
        <w:bottom w:val="none" w:sz="0" w:space="0" w:color="auto"/>
        <w:right w:val="none" w:sz="0" w:space="0" w:color="auto"/>
      </w:divBdr>
    </w:div>
    <w:div w:id="1018386273">
      <w:bodyDiv w:val="1"/>
      <w:marLeft w:val="0"/>
      <w:marRight w:val="0"/>
      <w:marTop w:val="0"/>
      <w:marBottom w:val="0"/>
      <w:divBdr>
        <w:top w:val="none" w:sz="0" w:space="0" w:color="auto"/>
        <w:left w:val="none" w:sz="0" w:space="0" w:color="auto"/>
        <w:bottom w:val="none" w:sz="0" w:space="0" w:color="auto"/>
        <w:right w:val="none" w:sz="0" w:space="0" w:color="auto"/>
      </w:divBdr>
    </w:div>
    <w:div w:id="1465276871">
      <w:bodyDiv w:val="1"/>
      <w:marLeft w:val="0"/>
      <w:marRight w:val="0"/>
      <w:marTop w:val="0"/>
      <w:marBottom w:val="0"/>
      <w:divBdr>
        <w:top w:val="none" w:sz="0" w:space="0" w:color="auto"/>
        <w:left w:val="none" w:sz="0" w:space="0" w:color="auto"/>
        <w:bottom w:val="none" w:sz="0" w:space="0" w:color="auto"/>
        <w:right w:val="none" w:sz="0" w:space="0" w:color="auto"/>
      </w:divBdr>
      <w:divsChild>
        <w:div w:id="975910798">
          <w:marLeft w:val="547"/>
          <w:marRight w:val="0"/>
          <w:marTop w:val="144"/>
          <w:marBottom w:val="0"/>
          <w:divBdr>
            <w:top w:val="none" w:sz="0" w:space="0" w:color="auto"/>
            <w:left w:val="none" w:sz="0" w:space="0" w:color="auto"/>
            <w:bottom w:val="none" w:sz="0" w:space="0" w:color="auto"/>
            <w:right w:val="none" w:sz="0" w:space="0" w:color="auto"/>
          </w:divBdr>
        </w:div>
      </w:divsChild>
    </w:div>
    <w:div w:id="1510829028">
      <w:bodyDiv w:val="1"/>
      <w:marLeft w:val="0"/>
      <w:marRight w:val="0"/>
      <w:marTop w:val="0"/>
      <w:marBottom w:val="0"/>
      <w:divBdr>
        <w:top w:val="none" w:sz="0" w:space="0" w:color="auto"/>
        <w:left w:val="none" w:sz="0" w:space="0" w:color="auto"/>
        <w:bottom w:val="none" w:sz="0" w:space="0" w:color="auto"/>
        <w:right w:val="none" w:sz="0" w:space="0" w:color="auto"/>
      </w:divBdr>
    </w:div>
    <w:div w:id="1522663662">
      <w:bodyDiv w:val="1"/>
      <w:marLeft w:val="0"/>
      <w:marRight w:val="0"/>
      <w:marTop w:val="0"/>
      <w:marBottom w:val="0"/>
      <w:divBdr>
        <w:top w:val="none" w:sz="0" w:space="0" w:color="auto"/>
        <w:left w:val="none" w:sz="0" w:space="0" w:color="auto"/>
        <w:bottom w:val="none" w:sz="0" w:space="0" w:color="auto"/>
        <w:right w:val="none" w:sz="0" w:space="0" w:color="auto"/>
      </w:divBdr>
      <w:divsChild>
        <w:div w:id="467943863">
          <w:marLeft w:val="547"/>
          <w:marRight w:val="0"/>
          <w:marTop w:val="154"/>
          <w:marBottom w:val="0"/>
          <w:divBdr>
            <w:top w:val="none" w:sz="0" w:space="0" w:color="auto"/>
            <w:left w:val="none" w:sz="0" w:space="0" w:color="auto"/>
            <w:bottom w:val="none" w:sz="0" w:space="0" w:color="auto"/>
            <w:right w:val="none" w:sz="0" w:space="0" w:color="auto"/>
          </w:divBdr>
        </w:div>
        <w:div w:id="1480733540">
          <w:marLeft w:val="547"/>
          <w:marRight w:val="0"/>
          <w:marTop w:val="154"/>
          <w:marBottom w:val="0"/>
          <w:divBdr>
            <w:top w:val="none" w:sz="0" w:space="0" w:color="auto"/>
            <w:left w:val="none" w:sz="0" w:space="0" w:color="auto"/>
            <w:bottom w:val="none" w:sz="0" w:space="0" w:color="auto"/>
            <w:right w:val="none" w:sz="0" w:space="0" w:color="auto"/>
          </w:divBdr>
        </w:div>
        <w:div w:id="841428737">
          <w:marLeft w:val="547"/>
          <w:marRight w:val="0"/>
          <w:marTop w:val="154"/>
          <w:marBottom w:val="0"/>
          <w:divBdr>
            <w:top w:val="none" w:sz="0" w:space="0" w:color="auto"/>
            <w:left w:val="none" w:sz="0" w:space="0" w:color="auto"/>
            <w:bottom w:val="none" w:sz="0" w:space="0" w:color="auto"/>
            <w:right w:val="none" w:sz="0" w:space="0" w:color="auto"/>
          </w:divBdr>
        </w:div>
      </w:divsChild>
    </w:div>
    <w:div w:id="1636639674">
      <w:bodyDiv w:val="1"/>
      <w:marLeft w:val="0"/>
      <w:marRight w:val="0"/>
      <w:marTop w:val="0"/>
      <w:marBottom w:val="0"/>
      <w:divBdr>
        <w:top w:val="none" w:sz="0" w:space="0" w:color="auto"/>
        <w:left w:val="none" w:sz="0" w:space="0" w:color="auto"/>
        <w:bottom w:val="none" w:sz="0" w:space="0" w:color="auto"/>
        <w:right w:val="none" w:sz="0" w:space="0" w:color="auto"/>
      </w:divBdr>
      <w:divsChild>
        <w:div w:id="1987319659">
          <w:marLeft w:val="547"/>
          <w:marRight w:val="0"/>
          <w:marTop w:val="130"/>
          <w:marBottom w:val="0"/>
          <w:divBdr>
            <w:top w:val="none" w:sz="0" w:space="0" w:color="auto"/>
            <w:left w:val="none" w:sz="0" w:space="0" w:color="auto"/>
            <w:bottom w:val="none" w:sz="0" w:space="0" w:color="auto"/>
            <w:right w:val="none" w:sz="0" w:space="0" w:color="auto"/>
          </w:divBdr>
        </w:div>
        <w:div w:id="714504456">
          <w:marLeft w:val="547"/>
          <w:marRight w:val="0"/>
          <w:marTop w:val="130"/>
          <w:marBottom w:val="0"/>
          <w:divBdr>
            <w:top w:val="none" w:sz="0" w:space="0" w:color="auto"/>
            <w:left w:val="none" w:sz="0" w:space="0" w:color="auto"/>
            <w:bottom w:val="none" w:sz="0" w:space="0" w:color="auto"/>
            <w:right w:val="none" w:sz="0" w:space="0" w:color="auto"/>
          </w:divBdr>
        </w:div>
        <w:div w:id="1649935263">
          <w:marLeft w:val="547"/>
          <w:marRight w:val="0"/>
          <w:marTop w:val="130"/>
          <w:marBottom w:val="0"/>
          <w:divBdr>
            <w:top w:val="none" w:sz="0" w:space="0" w:color="auto"/>
            <w:left w:val="none" w:sz="0" w:space="0" w:color="auto"/>
            <w:bottom w:val="none" w:sz="0" w:space="0" w:color="auto"/>
            <w:right w:val="none" w:sz="0" w:space="0" w:color="auto"/>
          </w:divBdr>
        </w:div>
        <w:div w:id="458648443">
          <w:marLeft w:val="547"/>
          <w:marRight w:val="0"/>
          <w:marTop w:val="130"/>
          <w:marBottom w:val="0"/>
          <w:divBdr>
            <w:top w:val="none" w:sz="0" w:space="0" w:color="auto"/>
            <w:left w:val="none" w:sz="0" w:space="0" w:color="auto"/>
            <w:bottom w:val="none" w:sz="0" w:space="0" w:color="auto"/>
            <w:right w:val="none" w:sz="0" w:space="0" w:color="auto"/>
          </w:divBdr>
        </w:div>
        <w:div w:id="496382575">
          <w:marLeft w:val="547"/>
          <w:marRight w:val="0"/>
          <w:marTop w:val="130"/>
          <w:marBottom w:val="0"/>
          <w:divBdr>
            <w:top w:val="none" w:sz="0" w:space="0" w:color="auto"/>
            <w:left w:val="none" w:sz="0" w:space="0" w:color="auto"/>
            <w:bottom w:val="none" w:sz="0" w:space="0" w:color="auto"/>
            <w:right w:val="none" w:sz="0" w:space="0" w:color="auto"/>
          </w:divBdr>
        </w:div>
      </w:divsChild>
    </w:div>
    <w:div w:id="1771390168">
      <w:bodyDiv w:val="1"/>
      <w:marLeft w:val="0"/>
      <w:marRight w:val="0"/>
      <w:marTop w:val="0"/>
      <w:marBottom w:val="0"/>
      <w:divBdr>
        <w:top w:val="none" w:sz="0" w:space="0" w:color="auto"/>
        <w:left w:val="none" w:sz="0" w:space="0" w:color="auto"/>
        <w:bottom w:val="none" w:sz="0" w:space="0" w:color="auto"/>
        <w:right w:val="none" w:sz="0" w:space="0" w:color="auto"/>
      </w:divBdr>
    </w:div>
    <w:div w:id="2089225260">
      <w:bodyDiv w:val="1"/>
      <w:marLeft w:val="0"/>
      <w:marRight w:val="0"/>
      <w:marTop w:val="0"/>
      <w:marBottom w:val="0"/>
      <w:divBdr>
        <w:top w:val="none" w:sz="0" w:space="0" w:color="auto"/>
        <w:left w:val="none" w:sz="0" w:space="0" w:color="auto"/>
        <w:bottom w:val="none" w:sz="0" w:space="0" w:color="auto"/>
        <w:right w:val="none" w:sz="0" w:space="0" w:color="auto"/>
      </w:divBdr>
      <w:divsChild>
        <w:div w:id="314452315">
          <w:marLeft w:val="0"/>
          <w:marRight w:val="0"/>
          <w:marTop w:val="0"/>
          <w:marBottom w:val="0"/>
          <w:divBdr>
            <w:top w:val="none" w:sz="0" w:space="0" w:color="auto"/>
            <w:left w:val="none" w:sz="0" w:space="0" w:color="auto"/>
            <w:bottom w:val="none" w:sz="0" w:space="0" w:color="auto"/>
            <w:right w:val="none" w:sz="0" w:space="0" w:color="auto"/>
          </w:divBdr>
        </w:div>
        <w:div w:id="693728360">
          <w:marLeft w:val="0"/>
          <w:marRight w:val="0"/>
          <w:marTop w:val="0"/>
          <w:marBottom w:val="0"/>
          <w:divBdr>
            <w:top w:val="none" w:sz="0" w:space="0" w:color="auto"/>
            <w:left w:val="none" w:sz="0" w:space="0" w:color="auto"/>
            <w:bottom w:val="none" w:sz="0" w:space="0" w:color="auto"/>
            <w:right w:val="none" w:sz="0" w:space="0" w:color="auto"/>
          </w:divBdr>
        </w:div>
        <w:div w:id="1485973174">
          <w:marLeft w:val="0"/>
          <w:marRight w:val="0"/>
          <w:marTop w:val="0"/>
          <w:marBottom w:val="0"/>
          <w:divBdr>
            <w:top w:val="none" w:sz="0" w:space="0" w:color="auto"/>
            <w:left w:val="none" w:sz="0" w:space="0" w:color="auto"/>
            <w:bottom w:val="none" w:sz="0" w:space="0" w:color="auto"/>
            <w:right w:val="none" w:sz="0" w:space="0" w:color="auto"/>
          </w:divBdr>
        </w:div>
        <w:div w:id="506986580">
          <w:marLeft w:val="0"/>
          <w:marRight w:val="0"/>
          <w:marTop w:val="0"/>
          <w:marBottom w:val="0"/>
          <w:divBdr>
            <w:top w:val="none" w:sz="0" w:space="0" w:color="auto"/>
            <w:left w:val="none" w:sz="0" w:space="0" w:color="auto"/>
            <w:bottom w:val="none" w:sz="0" w:space="0" w:color="auto"/>
            <w:right w:val="none" w:sz="0" w:space="0" w:color="auto"/>
          </w:divBdr>
        </w:div>
        <w:div w:id="586887221">
          <w:marLeft w:val="0"/>
          <w:marRight w:val="0"/>
          <w:marTop w:val="0"/>
          <w:marBottom w:val="0"/>
          <w:divBdr>
            <w:top w:val="none" w:sz="0" w:space="0" w:color="auto"/>
            <w:left w:val="none" w:sz="0" w:space="0" w:color="auto"/>
            <w:bottom w:val="none" w:sz="0" w:space="0" w:color="auto"/>
            <w:right w:val="none" w:sz="0" w:space="0" w:color="auto"/>
          </w:divBdr>
        </w:div>
      </w:divsChild>
    </w:div>
    <w:div w:id="2107311366">
      <w:bodyDiv w:val="1"/>
      <w:marLeft w:val="0"/>
      <w:marRight w:val="0"/>
      <w:marTop w:val="0"/>
      <w:marBottom w:val="0"/>
      <w:divBdr>
        <w:top w:val="none" w:sz="0" w:space="0" w:color="auto"/>
        <w:left w:val="none" w:sz="0" w:space="0" w:color="auto"/>
        <w:bottom w:val="none" w:sz="0" w:space="0" w:color="auto"/>
        <w:right w:val="none" w:sz="0" w:space="0" w:color="auto"/>
      </w:divBdr>
      <w:divsChild>
        <w:div w:id="605577854">
          <w:marLeft w:val="547"/>
          <w:marRight w:val="0"/>
          <w:marTop w:val="154"/>
          <w:marBottom w:val="0"/>
          <w:divBdr>
            <w:top w:val="none" w:sz="0" w:space="0" w:color="auto"/>
            <w:left w:val="none" w:sz="0" w:space="0" w:color="auto"/>
            <w:bottom w:val="none" w:sz="0" w:space="0" w:color="auto"/>
            <w:right w:val="none" w:sz="0" w:space="0" w:color="auto"/>
          </w:divBdr>
        </w:div>
        <w:div w:id="1975284149">
          <w:marLeft w:val="547"/>
          <w:marRight w:val="0"/>
          <w:marTop w:val="154"/>
          <w:marBottom w:val="0"/>
          <w:divBdr>
            <w:top w:val="none" w:sz="0" w:space="0" w:color="auto"/>
            <w:left w:val="none" w:sz="0" w:space="0" w:color="auto"/>
            <w:bottom w:val="none" w:sz="0" w:space="0" w:color="auto"/>
            <w:right w:val="none" w:sz="0" w:space="0" w:color="auto"/>
          </w:divBdr>
        </w:div>
        <w:div w:id="53499922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1.jpeg"/><Relationship Id="rId14" Type="http://schemas.openxmlformats.org/officeDocument/2006/relationships/image" Target="media/image10.jpeg"/><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5B6DA27-4D6F-3848-B9D3-3C3848BE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1621</TotalTime>
  <Pages>12</Pages>
  <Words>1926</Words>
  <Characters>10981</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techdoc_lite-deliverables-numbered option.dotx</vt:lpstr>
    </vt:vector>
  </TitlesOfParts>
  <Company>The MITRE Corporation</Company>
  <LinksUpToDate>false</LinksUpToDate>
  <CharactersWithSpaces>12882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techdoc_lite-deliverables-numbered option.dotx</dc:title>
  <dc:subject/>
  <dc:creator>bla</dc:creator>
  <cp:keywords/>
  <dc:description/>
  <cp:lastModifiedBy>bla</cp:lastModifiedBy>
  <cp:revision>288</cp:revision>
  <cp:lastPrinted>2011-03-25T16:01:00Z</cp:lastPrinted>
  <dcterms:created xsi:type="dcterms:W3CDTF">2013-05-31T11:13:00Z</dcterms:created>
  <dcterms:modified xsi:type="dcterms:W3CDTF">2013-07-25T17:50:00Z</dcterms:modified>
</cp:coreProperties>
</file>